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24" w:rsidRPr="00F12D24" w:rsidRDefault="00F12D24" w:rsidP="00F12D24">
      <w:pPr>
        <w:pStyle w:val="a5"/>
        <w:rPr>
          <w:rFonts w:eastAsia="Times New Roman"/>
          <w:lang w:eastAsia="ru-RU"/>
        </w:rPr>
      </w:pPr>
      <w:r w:rsidRPr="00F12D24">
        <w:rPr>
          <w:rFonts w:eastAsia="Times New Roman"/>
          <w:lang w:eastAsia="ru-RU"/>
        </w:rPr>
        <w:t>Как защитить свои права ребенку: судебная и внесудебная защита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 кодекс РФ не только наделяет ребенка соответствующими правами (см. статью "Ребенок имеет право"), но и предусматривает гарантии их осуществления. Одной из таких гарантий является закрепление в статье 56 СК РФ права ребенка на защиту своих прав и законных интересов.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4, 19 и 33 Конвенции о правах ребенка предусматривают различные меры защиты ребенка от различных угроз и посягательств. Это и разработка социальных программ с целью предоставления необходимой поддержки ребенку и лицам, которые о нем заботятся, а также законодательные, административные, просветительные и иные меры. В Российской Федерации цели государственной политики, основные направления и организационные основы обеспечения прав ребенка определены в Федеральном законе от 24 июля 1998 г. № 124-ФЗ "Об основных гарантиях прав ребенка в Российской Федерации". В законе также конкретизированы полномочия органов государственной власти различного уровня в этой сфере.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56 СК РФ устанавливает, что непосредственная защита прав и законных интересов ребенка должна осуществляться родителями или лицами, их заменяющими (то есть усыновителями, опекунами, попечителями, приемными родителями), а в прямо предусмотренных СК РФ случаях - органами опеки и попечительства, прокурором и судом. Если ребенок, оставшийся без попечения родителей, находится в воспитательном учреждении или в учреждении социальной защиты, то защита его прав и интересов возлагается на администрацию этих учреждений согласно статье 147 СК РФ.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соответствии с пунктом 3 статьи 7 Федерального закона "Об основных гарантиях прав ребенка в Российской Федерации"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</w:t>
      </w: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участвовать в установленном законодательством Российской Федерации порядке в мероприятиях по обеспечению защиты</w:t>
      </w:r>
      <w:proofErr w:type="gramEnd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законных интересов ребенка в государственных органах и органах местного самоуправления.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Несовершеннолетний, признанный в соответствии с законом полностью дееспособным до достижения совершеннолетия (эмансипация), а также приобретший полную дееспособность в связи с вступлением в брак, вправе самостоятельно осуществлять свои права и обязанности, в том числе свое право на защиту.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несовершеннолетнего, достигшего </w:t>
      </w:r>
      <w:proofErr w:type="spellStart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шестнадцатилетия</w:t>
      </w:r>
      <w:proofErr w:type="spellEnd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полностью </w:t>
      </w:r>
      <w:proofErr w:type="gramStart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дееспособным</w:t>
      </w:r>
      <w:proofErr w:type="gramEnd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(эмансипация) производится по решению органа опеки и попечительства с согласия обоих родителей, усыновителей или попечителя либо, при отсутствии такого согласия, по решению суда. Обязательным условием эмансипации является работа несовершеннолетнего по трудовому договору, в том числе по контракту, либо занятие с согласия родителей, усыновителей или попечителя предпринимательской деятельностью (п. 1 ст. 27 ГК РФ).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 может приобрести дееспособность в полном объеме и в случае вступления в брак (п. 2 ст. 21 ГК РФ).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Несовершеннолетний, ставший полностью дееспособным, обладает юридической способностью (возможностью) самостоятельно, то есть своими действиями, приобретать и осуществлять гражданские права и обязанности. Исключение </w:t>
      </w:r>
      <w:proofErr w:type="gramStart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те права</w:t>
      </w:r>
      <w:proofErr w:type="gramEnd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обязанности, для приобретения которых федеральным законом установлен возрастной ценз. Например, статья 13 Федерального закона от 13 декабря 1996 г. № 150-ФЗ "Об оружии", статья 22 Федерального закона от 28 марта 1998 г. № 53-ФЗ "О воинской обязанности и военной службе".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независимо от возраста вправе самостоятельно принимать некоторые меры в случае нарушения его законных прав и интересов. Например, при злоупотреблениях со стороны родителей, а также при невыполнении или ненадлежащем выполнении родителями обязанностей по воспитанию, образованию ребенка. В таких ситуациях ребенку предоставлено право </w:t>
      </w:r>
      <w:proofErr w:type="gramStart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</w:t>
      </w:r>
      <w:proofErr w:type="gramEnd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 опеки и попечительства, а по </w:t>
      </w: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достижении четырнадцати лет - в суд. Родители могут быть привлечены к административной или уголовной ответственности. Ребенок может быть незамедлительно отобран у родителей органом опеки и попечительства при непосредственной угрозе жизни ребенка или его здоровью (ст. 77 СК РФ), а сами родители - лишены или ограничены в родительских правах в судебном порядке (ст. ст. 69, 73 СК РФ).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Семейный кодекс РФ устанавливает обязанность должностных лиц организаций и граждан, которым станет известно об угрозе жизни или здоровью ребенка или о нарушениях его прав и законных интересов,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ребенка.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этом органы опеки и попечительства наделены правом посещения семей, пребывание детей в которых представляет угрозу их жизни и здоровью (с привлечением в необходимых случаях сотрудников полиции), с последующим принятием решений в соответствии с законом.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некоторых случаях, предусмотренных </w:t>
      </w:r>
      <w:proofErr w:type="gramStart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по делам</w:t>
      </w:r>
      <w:proofErr w:type="gramEnd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возникающим из гражданских, семейных, трудовых, публичных и иных правоотношений, несовершеннолетние в возрасте от четырнадцати до восемнадцати лет имеют право </w:t>
      </w: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 защищать в суде</w:t>
      </w: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 права, свободы и законные интересы. Привлечение к участию в таких делах родителей, усыновителей или попечителей несовершеннолетних для оказания им помощи зависит от усмотрения суда.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 статьям 23, 24 ГПК РФ дела, связанные с защитой прав и интересов детей, отнесены к подсудности мировых судей и районных судов общей юрисдикции.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мировой судья рассматривает в качестве суда первой инстанции дела, возникающие из семейных правоотношений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Отметим, что несовершеннолетние освобождаются от уплаты государственной пошлины по делам, рассматриваемым в судах по заявлениям о защите своих прав (подп. 15 п. 1 ст. 333.36 НК РФ, п. 2 статьи 23 Федерального закона "Об основных гарантиях прав ребенка в Российской Федерации").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 ч. 2 статьи 56 СК РФ ребенок, достигший 14 лет, вправе обратиться в суд при нарушении родителями его имущественного или личного неимущественного права: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жить и воспитываться в семье (ст. 54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своих родителей (ст. 54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заботу со стороны родителей (ст. 54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совместное проживание с родителями (ст. 54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воспитание своими родителями, обеспечение его интересов, всестороннее развитие, уважение его человеческого достоинства (ст. 54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общение с обоими родителями и другими родственниками (ст. 55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свое мнение (ст. 57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имя, отчество и фамилию (ст. 58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получение содержания от своих родителей и других членов семьи (п. 1 ст. 60 СК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собственности (п. 3 ст. 60 СК РФ) и пр.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 также вправе обратиться в суд за защитой при невыполнении или при ненадлежащем выполнении родителями обязанностей по воспитанию, образованию, а также при злоупотреблении родительскими правами. Злоупотреблением родительскими правами считается использование этих прав в ущерб ребенку, которое может сочетаться с причинением явного вреда ребенку.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69 СК РФ злоупотребление родительскими правами, уклонение от выполнения обязанностей родителей называет в качестве оснований для </w:t>
      </w: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лишения родителей (одного из них) родительских прав. Следовательно, ребенок вправе обратиться в суд с иском о лишении родителей родительских прав.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Ребенок, достигший возраста 14 лет, также вправе самостоятельно обратиться в суд с требованием отменить усыновление (ст. 142 СК РФ).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несовершеннолетних в гражданском процессе может осуществляться в трех формах в зависимости от возраста ребенка: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несовершеннолетние в возрасте от 14 до 18 лет вправе лично защищать в суде свои права, свободы и законные интересы в случаях, предусмотренных федеральным законом. </w:t>
      </w:r>
      <w:proofErr w:type="gramStart"/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суд вправе привлечь к участию в таких делах законных представителей ребенка (ч. 4 ст. 37 ГПК РФ);</w:t>
      </w:r>
      <w:proofErr w:type="gramEnd"/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права, свободы и законные интересы несовершеннолетних, не достигших возраста 14 лет, защищают в процессе их законные представители или иные лица, которым это право предоставлено федеральным законом (ч. 5 ст. 37 ГПК РФ);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общему правилу права, свободы и законные интересы несовершеннолетних в возрасте от 14 до 18 лет защищают в процессе их законные представители. Однако суд обязан привлекать к участию в таких делах самих несовершеннолетних (ч. 3 ст. 37 ГПК РФ).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Подведем итог вышесказанному с некоторыми уточнениями, имеющими практическое значение. Существует внесудебная защита прав и интересов ребенка - административная защита (обжалование решений или действий (бездействия) должностных лиц в порядке подчиненности). Ее осуществляют органы опеки и попечительства, органы прокуратуры, Уполномоченный по правам человека, общественные правозащитные организации, международные организации.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Судебный порядок. Мировые судьи рассматривают дела, возникающие из семейных правоотношений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Конституционный Суд РФ рассматривает жалобы на нарушения конституционных прав и свобод граждан, чьи права и свободы нарушаются законом, примененным или подлежащим применению в конкретном деле.</w:t>
      </w:r>
    </w:p>
    <w:p w:rsidR="00F12D24" w:rsidRPr="00F12D24" w:rsidRDefault="00F12D24" w:rsidP="00F12D2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Европейский суд по правам человека рассматривает жалобы на нарушения прав, гарантированных Конвенцией о защите прав человека и основных свобод.</w:t>
      </w:r>
      <w:bookmarkStart w:id="0" w:name="_GoBack"/>
      <w:bookmarkEnd w:id="0"/>
    </w:p>
    <w:sectPr w:rsidR="00F12D24" w:rsidRPr="00F1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D3"/>
    <w:rsid w:val="001928D3"/>
    <w:rsid w:val="0036759B"/>
    <w:rsid w:val="00F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D24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F12D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12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D24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F12D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12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2023-03-09T13:16:00Z</dcterms:created>
  <dcterms:modified xsi:type="dcterms:W3CDTF">2023-03-09T13:17:00Z</dcterms:modified>
</cp:coreProperties>
</file>