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E7" w:rsidRPr="00954E06" w:rsidRDefault="00C158E7" w:rsidP="00C158E7">
      <w:pPr>
        <w:ind w:right="-1"/>
        <w:contextualSpacing/>
        <w:jc w:val="right"/>
        <w:rPr>
          <w:rFonts w:ascii="Times New Roman" w:hAnsi="Times New Roman" w:cs="Times New Roman"/>
        </w:rPr>
      </w:pPr>
      <w:bookmarkStart w:id="0" w:name="_Hlk137628027"/>
      <w:r w:rsidRPr="00954E06">
        <w:rPr>
          <w:rFonts w:ascii="Times New Roman" w:hAnsi="Times New Roman" w:cs="Times New Roman"/>
        </w:rPr>
        <w:t xml:space="preserve">п. 3.1 раздела 3 основной общеобразовательной программы  </w:t>
      </w:r>
      <w:r w:rsidR="00B323EB">
        <w:rPr>
          <w:rFonts w:ascii="Times New Roman" w:hAnsi="Times New Roman" w:cs="Times New Roman"/>
        </w:rPr>
        <w:t>среднего</w:t>
      </w:r>
      <w:r w:rsidRPr="00954E06">
        <w:rPr>
          <w:rFonts w:ascii="Times New Roman" w:hAnsi="Times New Roman" w:cs="Times New Roman"/>
        </w:rPr>
        <w:t xml:space="preserve"> общего образования  </w:t>
      </w:r>
    </w:p>
    <w:p w:rsidR="00C158E7" w:rsidRPr="00954E06" w:rsidRDefault="00C158E7" w:rsidP="00C158E7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 w:rsidRPr="00954E06">
        <w:rPr>
          <w:rFonts w:ascii="Times New Roman" w:eastAsia="Times New Roman" w:hAnsi="Times New Roman" w:cs="Times New Roman"/>
        </w:rPr>
        <w:t>муниципального казенного общеобразовательного учреждения</w:t>
      </w:r>
    </w:p>
    <w:p w:rsidR="00C158E7" w:rsidRPr="00954E06" w:rsidRDefault="00C158E7" w:rsidP="00C158E7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 w:rsidRPr="00954E06">
        <w:rPr>
          <w:rFonts w:ascii="Times New Roman" w:eastAsia="Times New Roman" w:hAnsi="Times New Roman" w:cs="Times New Roman"/>
        </w:rPr>
        <w:t xml:space="preserve">Ягодинская средняя общеобразовательная школа </w:t>
      </w:r>
    </w:p>
    <w:p w:rsidR="00C158E7" w:rsidRPr="00954E06" w:rsidRDefault="00C158E7" w:rsidP="00C158E7">
      <w:pPr>
        <w:jc w:val="right"/>
        <w:rPr>
          <w:rFonts w:ascii="Times New Roman" w:hAnsi="Times New Roman" w:cs="Times New Roman"/>
          <w:bCs/>
        </w:rPr>
      </w:pPr>
      <w:r w:rsidRPr="00954E06">
        <w:rPr>
          <w:rFonts w:ascii="Times New Roman" w:eastAsia="Times New Roman" w:hAnsi="Times New Roman" w:cs="Times New Roman"/>
        </w:rPr>
        <w:t xml:space="preserve">на 2023-2024 учебный год, </w:t>
      </w:r>
      <w:proofErr w:type="gramStart"/>
      <w:r w:rsidRPr="00954E06">
        <w:rPr>
          <w:rFonts w:ascii="Times New Roman" w:eastAsia="Times New Roman" w:hAnsi="Times New Roman" w:cs="Times New Roman"/>
        </w:rPr>
        <w:t>утвержденной</w:t>
      </w:r>
      <w:proofErr w:type="gramEnd"/>
      <w:r w:rsidRPr="00954E06">
        <w:rPr>
          <w:rFonts w:ascii="Times New Roman" w:eastAsia="Times New Roman" w:hAnsi="Times New Roman" w:cs="Times New Roman"/>
        </w:rPr>
        <w:t xml:space="preserve"> приказом </w:t>
      </w:r>
      <w:r w:rsidRPr="00954E06">
        <w:rPr>
          <w:rFonts w:ascii="Times New Roman" w:hAnsi="Times New Roman" w:cs="Times New Roman"/>
          <w:bCs/>
        </w:rPr>
        <w:t>от 29.08.2023 года № 3</w:t>
      </w:r>
      <w:r w:rsidR="00F62565">
        <w:rPr>
          <w:rFonts w:ascii="Times New Roman" w:hAnsi="Times New Roman" w:cs="Times New Roman"/>
          <w:bCs/>
        </w:rPr>
        <w:t>20</w:t>
      </w:r>
      <w:r w:rsidRPr="00954E06">
        <w:rPr>
          <w:rFonts w:ascii="Times New Roman" w:hAnsi="Times New Roman" w:cs="Times New Roman"/>
          <w:bCs/>
        </w:rPr>
        <w:t>-од</w:t>
      </w:r>
    </w:p>
    <w:p w:rsidR="00C158E7" w:rsidRPr="00954E06" w:rsidRDefault="00C158E7" w:rsidP="009F49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9F4910" w:rsidRPr="00954E06" w:rsidRDefault="009F4910" w:rsidP="00954E06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auto"/>
        </w:rPr>
      </w:pPr>
      <w:r w:rsidRPr="00954E06">
        <w:rPr>
          <w:rFonts w:ascii="Times New Roman" w:hAnsi="Times New Roman" w:cs="Times New Roman"/>
          <w:color w:val="auto"/>
        </w:rPr>
        <w:t>УЧЕБНЫЙ ПЛАН</w:t>
      </w:r>
    </w:p>
    <w:p w:rsidR="009F4910" w:rsidRDefault="00B24004" w:rsidP="00954E06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rFonts w:ascii="Times New Roman" w:hAnsi="Times New Roman" w:cs="Times New Roman"/>
          <w:color w:val="auto"/>
        </w:rPr>
      </w:pPr>
      <w:r w:rsidRPr="00954E06">
        <w:rPr>
          <w:rFonts w:ascii="Times New Roman" w:hAnsi="Times New Roman" w:cs="Times New Roman"/>
          <w:color w:val="auto"/>
        </w:rPr>
        <w:t>среднего</w:t>
      </w:r>
      <w:r w:rsidR="009F4910" w:rsidRPr="00954E06">
        <w:rPr>
          <w:rFonts w:ascii="Times New Roman" w:hAnsi="Times New Roman" w:cs="Times New Roman"/>
          <w:color w:val="auto"/>
        </w:rPr>
        <w:t xml:space="preserve"> общего образования</w:t>
      </w:r>
      <w:r w:rsidR="00954E06">
        <w:rPr>
          <w:rFonts w:ascii="Times New Roman" w:hAnsi="Times New Roman" w:cs="Times New Roman"/>
          <w:color w:val="auto"/>
        </w:rPr>
        <w:t xml:space="preserve"> </w:t>
      </w:r>
      <w:r w:rsidR="009F4910" w:rsidRPr="00954E06">
        <w:rPr>
          <w:rFonts w:ascii="Times New Roman" w:hAnsi="Times New Roman" w:cs="Times New Roman"/>
          <w:color w:val="auto"/>
        </w:rPr>
        <w:t>на 2023 – 2024 учебный год</w:t>
      </w:r>
    </w:p>
    <w:p w:rsidR="00F62565" w:rsidRPr="00954E06" w:rsidRDefault="00F62565" w:rsidP="00954E06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(11 класс)</w:t>
      </w:r>
    </w:p>
    <w:bookmarkEnd w:id="0"/>
    <w:p w:rsidR="00923285" w:rsidRPr="00954E06" w:rsidRDefault="00923285" w:rsidP="00954E06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8B4171" w:rsidRPr="00954E06" w:rsidRDefault="008B4171" w:rsidP="00954E06">
      <w:pPr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Учебный план - нормативный правовой акт, устанавливающий перечень учебных предметов, ку</w:t>
      </w:r>
      <w:r w:rsidRPr="00954E06">
        <w:rPr>
          <w:rFonts w:ascii="Times New Roman" w:eastAsia="Times New Roman" w:hAnsi="Times New Roman" w:cs="Times New Roman"/>
          <w:color w:val="auto"/>
        </w:rPr>
        <w:t>р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сов и общий объем </w:t>
      </w:r>
      <w:proofErr w:type="gramStart"/>
      <w:r w:rsidRPr="00954E06">
        <w:rPr>
          <w:rFonts w:ascii="Times New Roman" w:eastAsia="Times New Roman" w:hAnsi="Times New Roman" w:cs="Times New Roman"/>
          <w:color w:val="auto"/>
        </w:rPr>
        <w:t>нагрузки</w:t>
      </w:r>
      <w:proofErr w:type="gramEnd"/>
      <w:r w:rsidRPr="00954E06">
        <w:rPr>
          <w:rFonts w:ascii="Times New Roman" w:eastAsia="Times New Roman" w:hAnsi="Times New Roman" w:cs="Times New Roman"/>
          <w:color w:val="auto"/>
        </w:rPr>
        <w:t xml:space="preserve"> и максимальный объем аудиторной нагрузки обучающихся, отвод</w:t>
      </w:r>
      <w:r w:rsidRPr="00954E06">
        <w:rPr>
          <w:rFonts w:ascii="Times New Roman" w:eastAsia="Times New Roman" w:hAnsi="Times New Roman" w:cs="Times New Roman"/>
          <w:color w:val="auto"/>
        </w:rPr>
        <w:t>и</w:t>
      </w:r>
      <w:r w:rsidRPr="00954E06">
        <w:rPr>
          <w:rFonts w:ascii="Times New Roman" w:eastAsia="Times New Roman" w:hAnsi="Times New Roman" w:cs="Times New Roman"/>
          <w:color w:val="auto"/>
        </w:rPr>
        <w:t>мой на их освоение и организацию, распределяет учебные предметы, курсы по классам и учебным годам, обеспечивает реализацию образовательных программ¸ гарантирует выпускникам необх</w:t>
      </w:r>
      <w:r w:rsidRPr="00954E06">
        <w:rPr>
          <w:rFonts w:ascii="Times New Roman" w:eastAsia="Times New Roman" w:hAnsi="Times New Roman" w:cs="Times New Roman"/>
          <w:color w:val="auto"/>
        </w:rPr>
        <w:t>о</w:t>
      </w:r>
      <w:r w:rsidRPr="00954E06">
        <w:rPr>
          <w:rFonts w:ascii="Times New Roman" w:eastAsia="Times New Roman" w:hAnsi="Times New Roman" w:cs="Times New Roman"/>
          <w:color w:val="auto"/>
        </w:rPr>
        <w:t>димый минимум знаний, умений и навыков, обеспечивающих возможность дальнейшего продо</w:t>
      </w:r>
      <w:r w:rsidRPr="00954E06">
        <w:rPr>
          <w:rFonts w:ascii="Times New Roman" w:eastAsia="Times New Roman" w:hAnsi="Times New Roman" w:cs="Times New Roman"/>
          <w:color w:val="auto"/>
        </w:rPr>
        <w:t>л</w:t>
      </w:r>
      <w:r w:rsidRPr="00954E06">
        <w:rPr>
          <w:rFonts w:ascii="Times New Roman" w:eastAsia="Times New Roman" w:hAnsi="Times New Roman" w:cs="Times New Roman"/>
          <w:color w:val="auto"/>
        </w:rPr>
        <w:t>жения образования.</w:t>
      </w:r>
    </w:p>
    <w:p w:rsidR="008B4171" w:rsidRPr="00954E06" w:rsidRDefault="008B4171" w:rsidP="00954E06">
      <w:pPr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При составлении учебного плана 11 классов ФГОС СОО М</w:t>
      </w:r>
      <w:r w:rsidR="00954E06" w:rsidRPr="00954E06">
        <w:rPr>
          <w:rFonts w:ascii="Times New Roman" w:eastAsia="Times New Roman" w:hAnsi="Times New Roman" w:cs="Times New Roman"/>
          <w:color w:val="auto"/>
        </w:rPr>
        <w:t>К</w:t>
      </w:r>
      <w:r w:rsidRPr="00954E06">
        <w:rPr>
          <w:rFonts w:ascii="Times New Roman" w:eastAsia="Times New Roman" w:hAnsi="Times New Roman" w:cs="Times New Roman"/>
          <w:color w:val="auto"/>
        </w:rPr>
        <w:t>ОУ</w:t>
      </w:r>
      <w:r w:rsidR="00954E06" w:rsidRPr="00954E06">
        <w:rPr>
          <w:rFonts w:ascii="Times New Roman" w:eastAsia="Times New Roman" w:hAnsi="Times New Roman" w:cs="Times New Roman"/>
          <w:color w:val="auto"/>
        </w:rPr>
        <w:t xml:space="preserve"> Ягодинская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 СОШ на 202</w:t>
      </w:r>
      <w:r w:rsidR="00954E06" w:rsidRPr="00954E06">
        <w:rPr>
          <w:rFonts w:ascii="Times New Roman" w:eastAsia="Times New Roman" w:hAnsi="Times New Roman" w:cs="Times New Roman"/>
          <w:color w:val="auto"/>
        </w:rPr>
        <w:t>3</w:t>
      </w:r>
      <w:r w:rsidRPr="00954E06">
        <w:rPr>
          <w:rFonts w:ascii="Times New Roman" w:eastAsia="Times New Roman" w:hAnsi="Times New Roman" w:cs="Times New Roman"/>
          <w:color w:val="auto"/>
        </w:rPr>
        <w:t>-202</w:t>
      </w:r>
      <w:r w:rsidR="00954E06" w:rsidRPr="00954E06">
        <w:rPr>
          <w:rFonts w:ascii="Times New Roman" w:eastAsia="Times New Roman" w:hAnsi="Times New Roman" w:cs="Times New Roman"/>
          <w:color w:val="auto"/>
        </w:rPr>
        <w:t>4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 учебный год в качестве нормативно-правовой основы использованы документы: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Федеральный Закон РФ от 29.12.2012 г. № 273-ФЗ «Об образовании в Российской Федер</w:t>
      </w:r>
      <w:r w:rsidRPr="00954E06">
        <w:rPr>
          <w:rFonts w:ascii="Times New Roman" w:eastAsia="Times New Roman" w:hAnsi="Times New Roman" w:cs="Times New Roman"/>
          <w:color w:val="auto"/>
        </w:rPr>
        <w:t>а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ции»; 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Федеральный закон от 03.08.2018 № 317-ФЗ «О внесении изменений в статьи 11 и 14 Фед</w:t>
      </w:r>
      <w:r w:rsidRPr="00954E06">
        <w:rPr>
          <w:rFonts w:ascii="Times New Roman" w:eastAsia="Times New Roman" w:hAnsi="Times New Roman" w:cs="Times New Roman"/>
          <w:color w:val="auto"/>
        </w:rPr>
        <w:t>е</w:t>
      </w:r>
      <w:r w:rsidRPr="00954E06">
        <w:rPr>
          <w:rFonts w:ascii="Times New Roman" w:eastAsia="Times New Roman" w:hAnsi="Times New Roman" w:cs="Times New Roman"/>
          <w:color w:val="auto"/>
        </w:rPr>
        <w:t>рального закона «Об образовании в Российской Федерации»;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Постановлением «Об утверждении санитарных правил и норм </w:t>
      </w:r>
      <w:proofErr w:type="spellStart"/>
      <w:r w:rsidRPr="00954E06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954E06">
        <w:rPr>
          <w:rFonts w:ascii="Times New Roman" w:eastAsia="Times New Roman" w:hAnsi="Times New Roman" w:cs="Times New Roman"/>
          <w:color w:val="auto"/>
        </w:rPr>
        <w:t xml:space="preserve"> 1.2.3685-21 «Гиги</w:t>
      </w:r>
      <w:r w:rsidRPr="00954E06">
        <w:rPr>
          <w:rFonts w:ascii="Times New Roman" w:eastAsia="Times New Roman" w:hAnsi="Times New Roman" w:cs="Times New Roman"/>
          <w:color w:val="auto"/>
        </w:rPr>
        <w:t>е</w:t>
      </w:r>
      <w:r w:rsidRPr="00954E06">
        <w:rPr>
          <w:rFonts w:ascii="Times New Roman" w:eastAsia="Times New Roman" w:hAnsi="Times New Roman" w:cs="Times New Roman"/>
          <w:color w:val="auto"/>
        </w:rPr>
        <w:t>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</w:t>
      </w:r>
      <w:r w:rsidRPr="00954E06">
        <w:rPr>
          <w:rFonts w:ascii="Times New Roman" w:eastAsia="Times New Roman" w:hAnsi="Times New Roman" w:cs="Times New Roman"/>
          <w:color w:val="auto"/>
        </w:rPr>
        <w:t>р</w:t>
      </w:r>
      <w:r w:rsidRPr="00954E06">
        <w:rPr>
          <w:rFonts w:ascii="Times New Roman" w:eastAsia="Times New Roman" w:hAnsi="Times New Roman" w:cs="Times New Roman"/>
          <w:color w:val="auto"/>
        </w:rPr>
        <w:t>ного врача Российской Федерации от 28.01.2021года №2;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1" w:name="_Hlk131402907"/>
      <w:r w:rsidRPr="00954E06">
        <w:rPr>
          <w:rFonts w:ascii="Times New Roman" w:eastAsia="Times New Roman" w:hAnsi="Times New Roman" w:cs="Times New Roman"/>
          <w:color w:val="auto"/>
        </w:rPr>
        <w:t xml:space="preserve">Санитарно-эпидемиологические правила и нормативы </w:t>
      </w:r>
      <w:proofErr w:type="spellStart"/>
      <w:r w:rsidRPr="00954E06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954E06">
        <w:rPr>
          <w:rFonts w:ascii="Times New Roman" w:eastAsia="Times New Roman" w:hAnsi="Times New Roman" w:cs="Times New Roman"/>
          <w:color w:val="auto"/>
        </w:rPr>
        <w:t xml:space="preserve"> 2.4.2.3648-20 «Санитарно-эпидемиологические требования к организациям воспитания и обучения, отдыха и оздоровления детей и молодёжи», утвержденные Главным государственным санитарным врачом России от 28.09.2020 г. № 28;</w:t>
      </w:r>
    </w:p>
    <w:bookmarkEnd w:id="1"/>
    <w:p w:rsidR="008B4171" w:rsidRPr="00954E06" w:rsidRDefault="008B4171" w:rsidP="00954E06">
      <w:pPr>
        <w:numPr>
          <w:ilvl w:val="0"/>
          <w:numId w:val="15"/>
        </w:numPr>
        <w:shd w:val="clear" w:color="auto" w:fill="FFFFFF"/>
        <w:ind w:left="709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proofErr w:type="gramStart"/>
      <w:r w:rsidRPr="00954E06">
        <w:rPr>
          <w:rFonts w:ascii="Times New Roman" w:eastAsia="Times New Roman" w:hAnsi="Times New Roman" w:cs="Times New Roman"/>
          <w:color w:val="auto"/>
        </w:rPr>
        <w:t>Постановление «Об утверждении </w:t>
      </w:r>
      <w:hyperlink r:id="rId8" w:anchor="7DI0K8" w:history="1">
        <w:r w:rsidRPr="00954E06">
          <w:rPr>
            <w:rFonts w:ascii="Times New Roman" w:eastAsia="Times New Roman" w:hAnsi="Times New Roman" w:cs="Times New Roman"/>
            <w:color w:val="auto"/>
          </w:rPr>
          <w:t xml:space="preserve">санитарных правил и норм </w:t>
        </w:r>
        <w:proofErr w:type="spellStart"/>
        <w:r w:rsidRPr="00954E06">
          <w:rPr>
            <w:rFonts w:ascii="Times New Roman" w:eastAsia="Times New Roman" w:hAnsi="Times New Roman" w:cs="Times New Roman"/>
            <w:color w:val="auto"/>
          </w:rPr>
          <w:t>СанПиН</w:t>
        </w:r>
        <w:proofErr w:type="spellEnd"/>
        <w:r w:rsidRPr="00954E06">
          <w:rPr>
            <w:rFonts w:ascii="Times New Roman" w:eastAsia="Times New Roman" w:hAnsi="Times New Roman" w:cs="Times New Roman"/>
            <w:color w:val="auto"/>
          </w:rPr>
          <w:t xml:space="preserve"> 2.1.3684-21 «Сан</w:t>
        </w:r>
        <w:r w:rsidRPr="00954E06">
          <w:rPr>
            <w:rFonts w:ascii="Times New Roman" w:eastAsia="Times New Roman" w:hAnsi="Times New Roman" w:cs="Times New Roman"/>
            <w:color w:val="auto"/>
          </w:rPr>
          <w:t>и</w:t>
        </w:r>
        <w:r w:rsidRPr="00954E06">
          <w:rPr>
            <w:rFonts w:ascii="Times New Roman" w:eastAsia="Times New Roman" w:hAnsi="Times New Roman" w:cs="Times New Roman"/>
            <w:color w:val="auto"/>
          </w:rPr>
          <w:t>тарно-эпидемиологические требования к содержанию территорий городских и сельских посел</w:t>
        </w:r>
        <w:r w:rsidRPr="00954E06">
          <w:rPr>
            <w:rFonts w:ascii="Times New Roman" w:eastAsia="Times New Roman" w:hAnsi="Times New Roman" w:cs="Times New Roman"/>
            <w:color w:val="auto"/>
          </w:rPr>
          <w:t>е</w:t>
        </w:r>
        <w:r w:rsidRPr="00954E06">
          <w:rPr>
            <w:rFonts w:ascii="Times New Roman" w:eastAsia="Times New Roman" w:hAnsi="Times New Roman" w:cs="Times New Roman"/>
            <w:color w:val="auto"/>
          </w:rPr>
          <w:t>ний, к водным объектам, питьевой воде и питьевому водоснабжению, атмосферному воздуху, по</w:t>
        </w:r>
        <w:r w:rsidRPr="00954E06">
          <w:rPr>
            <w:rFonts w:ascii="Times New Roman" w:eastAsia="Times New Roman" w:hAnsi="Times New Roman" w:cs="Times New Roman"/>
            <w:color w:val="auto"/>
          </w:rPr>
          <w:t>ч</w:t>
        </w:r>
        <w:r w:rsidRPr="00954E06">
          <w:rPr>
            <w:rFonts w:ascii="Times New Roman" w:eastAsia="Times New Roman" w:hAnsi="Times New Roman" w:cs="Times New Roman"/>
            <w:color w:val="auto"/>
          </w:rPr>
          <w:t>вам, жилым помещениям, эксплуатации производственных, общественных помещений, организ</w:t>
        </w:r>
        <w:r w:rsidRPr="00954E06">
          <w:rPr>
            <w:rFonts w:ascii="Times New Roman" w:eastAsia="Times New Roman" w:hAnsi="Times New Roman" w:cs="Times New Roman"/>
            <w:color w:val="auto"/>
          </w:rPr>
          <w:t>а</w:t>
        </w:r>
        <w:r w:rsidRPr="00954E06">
          <w:rPr>
            <w:rFonts w:ascii="Times New Roman" w:eastAsia="Times New Roman" w:hAnsi="Times New Roman" w:cs="Times New Roman"/>
            <w:color w:val="auto"/>
          </w:rPr>
          <w:t>ции и проведению санитарно-противоэпидемических (профилактических) мероприятий</w:t>
        </w:r>
      </w:hyperlink>
      <w:r w:rsidRPr="00954E06">
        <w:rPr>
          <w:rFonts w:ascii="Times New Roman" w:eastAsia="Times New Roman" w:hAnsi="Times New Roman" w:cs="Times New Roman"/>
          <w:color w:val="auto"/>
        </w:rPr>
        <w:t>», утве</w:t>
      </w:r>
      <w:r w:rsidRPr="00954E06">
        <w:rPr>
          <w:rFonts w:ascii="Times New Roman" w:eastAsia="Times New Roman" w:hAnsi="Times New Roman" w:cs="Times New Roman"/>
          <w:color w:val="auto"/>
        </w:rPr>
        <w:t>р</w:t>
      </w:r>
      <w:r w:rsidRPr="00954E06">
        <w:rPr>
          <w:rFonts w:ascii="Times New Roman" w:eastAsia="Times New Roman" w:hAnsi="Times New Roman" w:cs="Times New Roman"/>
          <w:color w:val="auto"/>
        </w:rPr>
        <w:t>жденным Главным государственным санитарным врачом Российской Федерации от 28.01.2021года №3  (с изменениями на 26 июня 2021 года);</w:t>
      </w:r>
      <w:proofErr w:type="gramEnd"/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Изменения, внесенные приказами Министерства образования и науки Российской Федер</w:t>
      </w:r>
      <w:r w:rsidRPr="00954E06">
        <w:rPr>
          <w:rFonts w:ascii="Times New Roman" w:eastAsia="Times New Roman" w:hAnsi="Times New Roman" w:cs="Times New Roman"/>
          <w:color w:val="auto"/>
        </w:rPr>
        <w:t>а</w:t>
      </w:r>
      <w:r w:rsidRPr="00954E06">
        <w:rPr>
          <w:rFonts w:ascii="Times New Roman" w:eastAsia="Times New Roman" w:hAnsi="Times New Roman" w:cs="Times New Roman"/>
          <w:color w:val="auto"/>
        </w:rPr>
        <w:t>ции:</w:t>
      </w:r>
      <w:r w:rsidR="00954E06">
        <w:rPr>
          <w:rFonts w:ascii="Times New Roman" w:eastAsia="Times New Roman" w:hAnsi="Times New Roman" w:cs="Times New Roman"/>
          <w:color w:val="auto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</w:rPr>
        <w:t>1) от 26 декабря 2014 г. N 1645;</w:t>
      </w:r>
      <w:r w:rsidR="00954E06"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</w:rPr>
        <w:t>2) от 31 декабря 2015 г. N 1578;</w:t>
      </w:r>
      <w:r w:rsidR="00954E06"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3) от 29 июня 2017 г. N 613; 4) от 24 сентября 2020 г. N 519; 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Приказ Министерства образования и науки Российской Федерации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</w:t>
      </w:r>
      <w:r w:rsidRPr="00954E06">
        <w:rPr>
          <w:rFonts w:ascii="Times New Roman" w:eastAsia="Times New Roman" w:hAnsi="Times New Roman" w:cs="Times New Roman"/>
          <w:color w:val="auto"/>
        </w:rPr>
        <w:t>е</w:t>
      </w:r>
      <w:r w:rsidRPr="00954E06">
        <w:rPr>
          <w:rFonts w:ascii="Times New Roman" w:eastAsia="Times New Roman" w:hAnsi="Times New Roman" w:cs="Times New Roman"/>
          <w:color w:val="auto"/>
        </w:rPr>
        <w:t>дерации от 17 мая 2012 г. № 413»;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</w:t>
      </w:r>
      <w:r w:rsidRPr="00954E06">
        <w:rPr>
          <w:rFonts w:ascii="Times New Roman" w:eastAsia="Times New Roman" w:hAnsi="Times New Roman" w:cs="Times New Roman"/>
          <w:color w:val="auto"/>
        </w:rPr>
        <w:t>а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ния, утвержденный приказом Министерства образования и науки Российской Федерации 17 мая 2012 года № 413»; 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>Приказ Министерства просвещения РФ от 11 декабря 2020 г. № 712 «О внесении измен</w:t>
      </w:r>
      <w:r w:rsidRPr="00954E06">
        <w:rPr>
          <w:rFonts w:ascii="Times New Roman" w:eastAsia="Times New Roman" w:hAnsi="Times New Roman" w:cs="Times New Roman"/>
          <w:color w:val="auto"/>
        </w:rPr>
        <w:t>е</w:t>
      </w:r>
      <w:r w:rsidRPr="00954E06">
        <w:rPr>
          <w:rFonts w:ascii="Times New Roman" w:eastAsia="Times New Roman" w:hAnsi="Times New Roman" w:cs="Times New Roman"/>
          <w:color w:val="auto"/>
        </w:rPr>
        <w:t>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Приказ </w:t>
      </w:r>
      <w:proofErr w:type="spellStart"/>
      <w:r w:rsidRPr="00954E06">
        <w:rPr>
          <w:rFonts w:ascii="Times New Roman" w:eastAsia="Times New Roman" w:hAnsi="Times New Roman" w:cs="Times New Roman"/>
          <w:color w:val="auto"/>
        </w:rPr>
        <w:t>Минпросвещения</w:t>
      </w:r>
      <w:proofErr w:type="spellEnd"/>
      <w:r w:rsidRPr="00954E06">
        <w:rPr>
          <w:rFonts w:ascii="Times New Roman" w:eastAsia="Times New Roman" w:hAnsi="Times New Roman" w:cs="Times New Roman"/>
          <w:color w:val="auto"/>
        </w:rPr>
        <w:t xml:space="preserve"> России от 22.03.2021 №115 «Об утверждении Порядка» орган</w:t>
      </w:r>
      <w:r w:rsidRPr="00954E06">
        <w:rPr>
          <w:rFonts w:ascii="Times New Roman" w:eastAsia="Times New Roman" w:hAnsi="Times New Roman" w:cs="Times New Roman"/>
          <w:color w:val="auto"/>
        </w:rPr>
        <w:t>и</w:t>
      </w:r>
      <w:r w:rsidRPr="00954E06">
        <w:rPr>
          <w:rFonts w:ascii="Times New Roman" w:eastAsia="Times New Roman" w:hAnsi="Times New Roman" w:cs="Times New Roman"/>
          <w:color w:val="auto"/>
        </w:rPr>
        <w:t xml:space="preserve">зации и осуществления образовательной деятельности по основным образовательным программам </w:t>
      </w:r>
      <w:r w:rsidRPr="00954E06">
        <w:rPr>
          <w:rFonts w:ascii="Times New Roman" w:eastAsia="Times New Roman" w:hAnsi="Times New Roman" w:cs="Times New Roman"/>
          <w:color w:val="auto"/>
        </w:rPr>
        <w:lastRenderedPageBreak/>
        <w:t>– образовательным программам начального общего, основного общего и среднего общего образ</w:t>
      </w:r>
      <w:r w:rsidRPr="00954E06">
        <w:rPr>
          <w:rFonts w:ascii="Times New Roman" w:eastAsia="Times New Roman" w:hAnsi="Times New Roman" w:cs="Times New Roman"/>
          <w:color w:val="auto"/>
        </w:rPr>
        <w:t>о</w:t>
      </w:r>
      <w:r w:rsidRPr="00954E06">
        <w:rPr>
          <w:rFonts w:ascii="Times New Roman" w:eastAsia="Times New Roman" w:hAnsi="Times New Roman" w:cs="Times New Roman"/>
          <w:color w:val="auto"/>
        </w:rPr>
        <w:t>вания», который вступает в силу с 01.09.2021 на 6 лет;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 Письмо </w:t>
      </w:r>
      <w:proofErr w:type="spellStart"/>
      <w:r w:rsidRPr="00954E06"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 w:rsidRPr="00954E06">
        <w:rPr>
          <w:rFonts w:ascii="Times New Roman" w:eastAsia="Times New Roman" w:hAnsi="Times New Roman" w:cs="Times New Roman"/>
          <w:color w:val="auto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54E06">
        <w:rPr>
          <w:rFonts w:ascii="Times New Roman" w:eastAsia="Times New Roman" w:hAnsi="Times New Roman" w:cs="Times New Roman"/>
          <w:color w:val="auto"/>
        </w:rPr>
        <w:t xml:space="preserve">Письмо </w:t>
      </w:r>
      <w:proofErr w:type="spellStart"/>
      <w:r w:rsidRPr="00954E06">
        <w:rPr>
          <w:rFonts w:ascii="Times New Roman" w:eastAsia="Times New Roman" w:hAnsi="Times New Roman" w:cs="Times New Roman"/>
          <w:color w:val="auto"/>
        </w:rPr>
        <w:t>Минпросвещения</w:t>
      </w:r>
      <w:proofErr w:type="spellEnd"/>
      <w:r w:rsidRPr="00954E06">
        <w:rPr>
          <w:rFonts w:ascii="Times New Roman" w:eastAsia="Times New Roman" w:hAnsi="Times New Roman" w:cs="Times New Roman"/>
          <w:color w:val="auto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</w:t>
      </w:r>
      <w:r w:rsidRPr="00954E06">
        <w:rPr>
          <w:rFonts w:ascii="Times New Roman" w:eastAsia="Times New Roman" w:hAnsi="Times New Roman" w:cs="Times New Roman"/>
          <w:color w:val="auto"/>
        </w:rPr>
        <w:t>ж</w:t>
      </w:r>
      <w:r w:rsidRPr="00954E06">
        <w:rPr>
          <w:rFonts w:ascii="Times New Roman" w:eastAsia="Times New Roman" w:hAnsi="Times New Roman" w:cs="Times New Roman"/>
          <w:color w:val="auto"/>
        </w:rPr>
        <w:t>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54E06">
        <w:rPr>
          <w:rFonts w:ascii="Times New Roman" w:eastAsia="Times New Roman" w:hAnsi="Times New Roman" w:cs="Times New Roman"/>
          <w:color w:val="auto"/>
          <w:kern w:val="36"/>
        </w:rPr>
        <w:t>Приказ № 766 от 23 декабря 2020 г. «О внесении изменений в федеральный перечень уче</w:t>
      </w:r>
      <w:r w:rsidRPr="00954E06">
        <w:rPr>
          <w:rFonts w:ascii="Times New Roman" w:eastAsia="Times New Roman" w:hAnsi="Times New Roman" w:cs="Times New Roman"/>
          <w:color w:val="auto"/>
          <w:kern w:val="36"/>
        </w:rPr>
        <w:t>б</w:t>
      </w:r>
      <w:r w:rsidRPr="00954E06">
        <w:rPr>
          <w:rFonts w:ascii="Times New Roman" w:eastAsia="Times New Roman" w:hAnsi="Times New Roman" w:cs="Times New Roman"/>
          <w:color w:val="auto"/>
          <w:kern w:val="36"/>
        </w:rPr>
        <w:t>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</w:t>
      </w:r>
      <w:r w:rsidRPr="00954E06">
        <w:rPr>
          <w:rFonts w:ascii="Times New Roman" w:eastAsia="Times New Roman" w:hAnsi="Times New Roman" w:cs="Times New Roman"/>
          <w:color w:val="auto"/>
          <w:kern w:val="36"/>
        </w:rPr>
        <w:t>и</w:t>
      </w:r>
      <w:r w:rsidRPr="00954E06">
        <w:rPr>
          <w:rFonts w:ascii="Times New Roman" w:eastAsia="Times New Roman" w:hAnsi="Times New Roman" w:cs="Times New Roman"/>
          <w:color w:val="auto"/>
          <w:kern w:val="36"/>
        </w:rPr>
        <w:t xml:space="preserve">нистерства просвещения Российской Федерации от 20 мая 2020 г. № 254» </w:t>
      </w:r>
      <w:bookmarkStart w:id="2" w:name="_Hlk100552125"/>
      <w:r w:rsidRPr="00954E06">
        <w:rPr>
          <w:rFonts w:ascii="Times New Roman" w:eastAsia="Times New Roman" w:hAnsi="Times New Roman" w:cs="Times New Roman"/>
          <w:color w:val="auto"/>
          <w:kern w:val="36"/>
        </w:rPr>
        <w:t xml:space="preserve">и внесённые изменения от 23 декабря 2020г., приказ </w:t>
      </w:r>
      <w:proofErr w:type="spellStart"/>
      <w:r w:rsidRPr="00954E06">
        <w:rPr>
          <w:rFonts w:ascii="Times New Roman" w:eastAsia="Times New Roman" w:hAnsi="Times New Roman" w:cs="Times New Roman"/>
          <w:color w:val="auto"/>
          <w:kern w:val="36"/>
        </w:rPr>
        <w:t>Минпросвещения</w:t>
      </w:r>
      <w:proofErr w:type="spellEnd"/>
      <w:r w:rsidRPr="00954E06">
        <w:rPr>
          <w:rFonts w:ascii="Times New Roman" w:eastAsia="Times New Roman" w:hAnsi="Times New Roman" w:cs="Times New Roman"/>
          <w:color w:val="auto"/>
          <w:kern w:val="36"/>
        </w:rPr>
        <w:t xml:space="preserve"> России №766</w:t>
      </w:r>
      <w:bookmarkEnd w:id="2"/>
      <w:r w:rsidRPr="00954E06">
        <w:rPr>
          <w:rFonts w:ascii="Times New Roman" w:eastAsia="Times New Roman" w:hAnsi="Times New Roman" w:cs="Times New Roman"/>
          <w:color w:val="auto"/>
          <w:kern w:val="36"/>
        </w:rPr>
        <w:t>;</w:t>
      </w:r>
      <w:proofErr w:type="gramEnd"/>
    </w:p>
    <w:p w:rsidR="008B4171" w:rsidRPr="00954E06" w:rsidRDefault="008B4171" w:rsidP="00954E06">
      <w:pPr>
        <w:numPr>
          <w:ilvl w:val="0"/>
          <w:numId w:val="15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54E06">
        <w:rPr>
          <w:rFonts w:ascii="Times New Roman" w:eastAsia="Times New Roman" w:hAnsi="Times New Roman" w:cs="Times New Roman"/>
          <w:color w:val="auto"/>
        </w:rPr>
        <w:t>Приказ Минобороны РФ и Министерства образования и науки РФ от 24 февраля 2010 года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</w:t>
      </w:r>
      <w:r w:rsidRPr="00954E06">
        <w:rPr>
          <w:rFonts w:ascii="Times New Roman" w:eastAsia="Times New Roman" w:hAnsi="Times New Roman" w:cs="Times New Roman"/>
          <w:color w:val="auto"/>
        </w:rPr>
        <w:t>о</w:t>
      </w:r>
      <w:r w:rsidRPr="00954E06">
        <w:rPr>
          <w:rFonts w:ascii="Times New Roman" w:eastAsia="Times New Roman" w:hAnsi="Times New Roman" w:cs="Times New Roman"/>
          <w:color w:val="auto"/>
        </w:rPr>
        <w:t>нального и среднего профессионального образования и учебных пунктах»;</w:t>
      </w:r>
      <w:proofErr w:type="gramEnd"/>
    </w:p>
    <w:p w:rsidR="008B4171" w:rsidRPr="00954E06" w:rsidRDefault="008B4171" w:rsidP="00954E06">
      <w:pPr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4171" w:rsidRPr="00954E06" w:rsidRDefault="00B24004" w:rsidP="00954E06">
      <w:pPr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b/>
          <w:color w:val="auto"/>
          <w:lang w:bidi="he-IL"/>
        </w:rPr>
        <w:t>Среднее общее образование (</w:t>
      </w:r>
      <w:r w:rsidR="008B4171" w:rsidRPr="00954E06">
        <w:rPr>
          <w:rFonts w:ascii="Times New Roman" w:eastAsia="Times New Roman" w:hAnsi="Times New Roman" w:cs="Times New Roman"/>
          <w:b/>
          <w:color w:val="auto"/>
          <w:lang w:bidi="he-IL"/>
        </w:rPr>
        <w:t>11 класс</w:t>
      </w:r>
      <w:r w:rsidR="008B4171" w:rsidRPr="00954E06">
        <w:rPr>
          <w:rFonts w:ascii="Times New Roman" w:eastAsia="Times New Roman" w:hAnsi="Times New Roman" w:cs="Times New Roman"/>
          <w:color w:val="auto"/>
          <w:lang w:bidi="he-IL"/>
        </w:rPr>
        <w:t>)</w:t>
      </w:r>
    </w:p>
    <w:p w:rsidR="008B4171" w:rsidRPr="00954E06" w:rsidRDefault="008B4171" w:rsidP="00954E06">
      <w:pPr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11 класс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(универсальный профиль) обучается по общеобразовательной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программ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>е.</w:t>
      </w:r>
    </w:p>
    <w:p w:rsidR="008B4171" w:rsidRPr="00954E06" w:rsidRDefault="008B4171" w:rsidP="00954E0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Учебный план среднего общего образования М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>КОУ Ягодинская СОШ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на 2023 – 2024 уче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б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ный год является документом, распределяющим учебное время, отводимое на изучение различных учебных предметов обязательной части и части, формируемой участниками образовательных о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т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ношений, определяющих максимальный объём обязательной нагрузки обучающихся.</w:t>
      </w:r>
    </w:p>
    <w:p w:rsidR="008B4171" w:rsidRPr="00954E06" w:rsidRDefault="008B4171" w:rsidP="00954E06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Содержание и структура учебного плана определяются требованиями ФГОС, системой УМК, задачами и спецификой общеобразовательной деятельности </w:t>
      </w:r>
      <w:proofErr w:type="spellStart"/>
      <w:r w:rsidRPr="00954E06">
        <w:rPr>
          <w:rFonts w:ascii="Times New Roman" w:eastAsia="Times New Roman" w:hAnsi="Times New Roman" w:cs="Times New Roman"/>
          <w:color w:val="auto"/>
          <w:lang w:bidi="he-IL"/>
        </w:rPr>
        <w:t>М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>К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ОУ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>Ягодинская</w:t>
      </w:r>
      <w:proofErr w:type="spellEnd"/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СОШ.</w:t>
      </w:r>
    </w:p>
    <w:p w:rsidR="008B4171" w:rsidRPr="00954E06" w:rsidRDefault="008B4171" w:rsidP="00954E06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>11 класс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в 2022 – 2024 учебных годах работа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>е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т в следующем режиме: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- Продолжительность учебного года – 34 учебные недели.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-  Продолжительность учебной недели – 5 дней.                         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     - Обязательная недельная нагрузка </w:t>
      </w:r>
      <w:proofErr w:type="gramStart"/>
      <w:r w:rsidRPr="00954E06">
        <w:rPr>
          <w:rFonts w:ascii="Times New Roman" w:eastAsia="Times New Roman" w:hAnsi="Times New Roman" w:cs="Times New Roman"/>
          <w:color w:val="auto"/>
          <w:lang w:bidi="he-IL"/>
        </w:rPr>
        <w:t>обучающихся</w:t>
      </w:r>
      <w:proofErr w:type="gramEnd"/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– 34 часа.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spacing w:val="-2"/>
          <w:kern w:val="2"/>
        </w:rPr>
        <w:t xml:space="preserve">- Продолжительность урока 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– 40 минут.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1.3 Объём домашних заданий (по всем предметам) должен быть таким, чтобы  затраты времени на его выполнение не превышали (в астрономических часах) – до 3,5 часов.</w:t>
      </w:r>
      <w:r w:rsidRPr="00954E06">
        <w:rPr>
          <w:rFonts w:ascii="Times New Roman" w:eastAsia="Times New Roman" w:hAnsi="Times New Roman" w:cs="Times New Roman"/>
          <w:color w:val="auto"/>
          <w:spacing w:val="-2"/>
          <w:kern w:val="2"/>
        </w:rPr>
        <w:t xml:space="preserve"> 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1.4 Учебный план включает две части: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     </w:t>
      </w:r>
      <w:proofErr w:type="gramStart"/>
      <w:r w:rsidRPr="00954E06">
        <w:rPr>
          <w:rFonts w:ascii="Times New Roman" w:eastAsia="Times New Roman" w:hAnsi="Times New Roman" w:cs="Times New Roman"/>
          <w:color w:val="auto"/>
          <w:lang w:bidi="he-IL"/>
        </w:rPr>
        <w:t>- обязательную (наполняемость определена составом учебных предметов</w:t>
      </w:r>
      <w:r w:rsidR="00954E06">
        <w:rPr>
          <w:rFonts w:ascii="Times New Roman" w:eastAsia="Times New Roman" w:hAnsi="Times New Roman" w:cs="Times New Roman"/>
          <w:color w:val="auto"/>
          <w:lang w:bidi="he-IL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обязательных пре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д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метных областей);</w:t>
      </w:r>
      <w:proofErr w:type="gramEnd"/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     </w:t>
      </w:r>
      <w:proofErr w:type="gramStart"/>
      <w:r w:rsidRPr="00954E06">
        <w:rPr>
          <w:rFonts w:ascii="Times New Roman" w:eastAsia="Times New Roman" w:hAnsi="Times New Roman" w:cs="Times New Roman"/>
          <w:color w:val="auto"/>
          <w:lang w:bidi="he-IL"/>
        </w:rPr>
        <w:t>- формируемую участниками образовательных отношений (включает курсы, предметы, зан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я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тия, направленные на реализацию индивидуальных  потребностей обучающихся, в соответствии с их запросами, а также отражающие специфику ОУ). </w:t>
      </w:r>
      <w:proofErr w:type="gramEnd"/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В 11 класс</w:t>
      </w:r>
      <w:r w:rsidR="00B24004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е 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обязательная часть соответствует </w:t>
      </w:r>
      <w:proofErr w:type="gramStart"/>
      <w:r w:rsidRPr="00954E06">
        <w:rPr>
          <w:rFonts w:ascii="Times New Roman" w:eastAsia="Times New Roman" w:hAnsi="Times New Roman" w:cs="Times New Roman"/>
          <w:color w:val="auto"/>
          <w:lang w:bidi="he-IL"/>
        </w:rPr>
        <w:t>примерной</w:t>
      </w:r>
      <w:proofErr w:type="gramEnd"/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ООП СОО.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b/>
          <w:i/>
          <w:color w:val="auto"/>
          <w:lang w:bidi="he-IL"/>
        </w:rPr>
        <w:t>Особенности учебного плана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Предметная область «Русский язык и литература» представлена следующим образом: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учебным предметом «Русский язык»: по 1 часу;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учебным предметом «Литература»: по 3 часа.</w:t>
      </w:r>
    </w:p>
    <w:p w:rsidR="008B4171" w:rsidRPr="00954E06" w:rsidRDefault="00172F3D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</w:rPr>
        <w:t>В</w:t>
      </w:r>
      <w:r w:rsidR="008B4171"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r w:rsidR="008B4171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образовательную область «Родной язык и родная литература» </w:t>
      </w:r>
      <w:proofErr w:type="gramStart"/>
      <w:r w:rsidR="008B4171" w:rsidRPr="00954E06">
        <w:rPr>
          <w:rFonts w:ascii="Times New Roman" w:eastAsia="Times New Roman" w:hAnsi="Times New Roman" w:cs="Times New Roman"/>
          <w:color w:val="auto"/>
          <w:lang w:bidi="he-IL"/>
        </w:rPr>
        <w:t>включены</w:t>
      </w:r>
      <w:proofErr w:type="gramEnd"/>
      <w:r w:rsidR="008B4171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: </w:t>
      </w:r>
    </w:p>
    <w:p w:rsidR="008B4171" w:rsidRPr="00954E06" w:rsidRDefault="008B4171" w:rsidP="00954E0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по </w:t>
      </w:r>
      <w:r w:rsidR="00172F3D" w:rsidRPr="00954E06">
        <w:rPr>
          <w:rFonts w:ascii="Times New Roman" w:eastAsia="Times New Roman" w:hAnsi="Times New Roman" w:cs="Times New Roman"/>
          <w:color w:val="auto"/>
          <w:lang w:bidi="he-IL"/>
        </w:rPr>
        <w:t>2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час</w:t>
      </w:r>
      <w:r w:rsidR="00172F3D" w:rsidRPr="00954E06">
        <w:rPr>
          <w:rFonts w:ascii="Times New Roman" w:eastAsia="Times New Roman" w:hAnsi="Times New Roman" w:cs="Times New Roman"/>
          <w:color w:val="auto"/>
          <w:lang w:bidi="he-IL"/>
        </w:rPr>
        <w:t>а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на учебный предмет «</w:t>
      </w:r>
      <w:r w:rsidRPr="00954E06">
        <w:rPr>
          <w:rFonts w:ascii="Times New Roman" w:eastAsia="Times New Roman" w:hAnsi="Times New Roman" w:cs="Times New Roman"/>
          <w:color w:val="auto"/>
        </w:rPr>
        <w:t>Родной язык (русский)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»</w:t>
      </w:r>
      <w:r w:rsidR="00172F3D" w:rsidRPr="00954E06">
        <w:rPr>
          <w:rFonts w:ascii="Times New Roman" w:eastAsia="Times New Roman" w:hAnsi="Times New Roman" w:cs="Times New Roman"/>
          <w:color w:val="auto"/>
        </w:rPr>
        <w:t>, «Родная литература».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В предметной области «Иностранный язык» изучается учебный предмет</w:t>
      </w:r>
      <w:r w:rsidR="00954E06">
        <w:rPr>
          <w:rFonts w:ascii="Times New Roman" w:eastAsia="Times New Roman" w:hAnsi="Times New Roman" w:cs="Times New Roman"/>
          <w:color w:val="auto"/>
          <w:lang w:bidi="he-IL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«Иностранный язык (ан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г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лийский)»: по 3 часа.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Предметная область «Математика и информатика» представлена следующим образом: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учебный предмет «Математика» - по 6 часов </w:t>
      </w:r>
      <w:bookmarkStart w:id="3" w:name="_Hlk43788481"/>
      <w:r w:rsidRPr="00954E06">
        <w:rPr>
          <w:rFonts w:ascii="Times New Roman" w:eastAsia="Times New Roman" w:hAnsi="Times New Roman" w:cs="Times New Roman"/>
          <w:color w:val="auto"/>
          <w:lang w:bidi="he-IL"/>
        </w:rPr>
        <w:t>(углублённый уровень);</w:t>
      </w:r>
      <w:bookmarkEnd w:id="3"/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учебный предмет «Информатика» - по 1 часу за счёт часов части, формируемой участник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а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lastRenderedPageBreak/>
        <w:t>ми образовательных отношений.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Предметная область «Общественные науки» включает изучение 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bookmarkStart w:id="4" w:name="_Hlk78969095"/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учебного предмета «История» - по 2 часа;</w:t>
      </w:r>
    </w:p>
    <w:bookmarkEnd w:id="4"/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учебного предмета «Обществознание – по 2 часа;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учебного предмета «География» - по 1 часу за счёт часов части, формируемой участниками образовательных отношений.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Предметная область «Естественные науки» включает изучение предметов: </w:t>
      </w:r>
    </w:p>
    <w:p w:rsidR="008B4171" w:rsidRPr="00954E06" w:rsidRDefault="008B4171" w:rsidP="00954E0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учебный предмет «Физика» - по 2 часа; </w:t>
      </w:r>
    </w:p>
    <w:p w:rsidR="008B4171" w:rsidRPr="00954E06" w:rsidRDefault="008B4171" w:rsidP="00954E06">
      <w:pPr>
        <w:numPr>
          <w:ilvl w:val="0"/>
          <w:numId w:val="9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учебный п</w:t>
      </w:r>
      <w:r w:rsidR="00172F3D" w:rsidRPr="00954E06">
        <w:rPr>
          <w:rFonts w:ascii="Times New Roman" w:eastAsia="Times New Roman" w:hAnsi="Times New Roman" w:cs="Times New Roman"/>
          <w:color w:val="auto"/>
          <w:lang w:bidi="he-IL"/>
        </w:rPr>
        <w:t>редмет «Астрономия» - 1 час в 11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классе;</w:t>
      </w:r>
    </w:p>
    <w:p w:rsidR="008B4171" w:rsidRPr="00954E06" w:rsidRDefault="008B4171" w:rsidP="00954E0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учебный предмет «Химия» </w:t>
      </w:r>
      <w:bookmarkStart w:id="5" w:name="_Hlk43788595"/>
      <w:r w:rsidRPr="00954E06">
        <w:rPr>
          <w:rFonts w:ascii="Times New Roman" w:eastAsia="Times New Roman" w:hAnsi="Times New Roman" w:cs="Times New Roman"/>
          <w:color w:val="auto"/>
          <w:lang w:bidi="he-IL"/>
        </w:rPr>
        <w:t>- по 1 час</w:t>
      </w:r>
      <w:bookmarkEnd w:id="5"/>
      <w:r w:rsidRPr="00954E06">
        <w:rPr>
          <w:rFonts w:ascii="Times New Roman" w:eastAsia="Times New Roman" w:hAnsi="Times New Roman" w:cs="Times New Roman"/>
          <w:color w:val="auto"/>
          <w:lang w:bidi="he-IL"/>
        </w:rPr>
        <w:t>у</w:t>
      </w:r>
      <w:bookmarkStart w:id="6" w:name="_Hlk78969166"/>
      <w:r w:rsidRPr="00954E06">
        <w:rPr>
          <w:rFonts w:ascii="Times New Roman" w:eastAsia="Times New Roman" w:hAnsi="Times New Roman" w:cs="Times New Roman"/>
          <w:color w:val="auto"/>
          <w:lang w:bidi="he-IL"/>
        </w:rPr>
        <w:t>;</w:t>
      </w:r>
    </w:p>
    <w:bookmarkEnd w:id="6"/>
    <w:p w:rsidR="008B4171" w:rsidRPr="00954E06" w:rsidRDefault="008B4171" w:rsidP="00954E0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учебный предмет «Биология» - по 1 часу </w:t>
      </w:r>
      <w:bookmarkStart w:id="7" w:name="_Hlk44142667"/>
      <w:r w:rsidRPr="00954E06">
        <w:rPr>
          <w:rFonts w:ascii="Times New Roman" w:eastAsia="Times New Roman" w:hAnsi="Times New Roman" w:cs="Times New Roman"/>
          <w:color w:val="auto"/>
          <w:lang w:bidi="he-IL"/>
        </w:rPr>
        <w:t>за счёт часов части, формируемой участниками образовательных отношений</w:t>
      </w:r>
      <w:bookmarkEnd w:id="7"/>
      <w:r w:rsidRPr="00954E06">
        <w:rPr>
          <w:rFonts w:ascii="Times New Roman" w:eastAsia="Times New Roman" w:hAnsi="Times New Roman" w:cs="Times New Roman"/>
          <w:color w:val="auto"/>
          <w:lang w:bidi="he-IL"/>
        </w:rPr>
        <w:t>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Предметная область «Физическая культура и основы безопасности жизнедеятельности» предста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в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лена следующим образом: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учебным предметом «Основы безопасности жизнедеятельности» - по 1 часу;</w:t>
      </w:r>
    </w:p>
    <w:p w:rsidR="008B4171" w:rsidRPr="00954E06" w:rsidRDefault="008B4171" w:rsidP="00954E0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учебным предметом «Физическая культура» - по 3 часа  в 11 классе.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Учебный предмет «</w:t>
      </w:r>
      <w:proofErr w:type="gramStart"/>
      <w:r w:rsidRPr="00954E06">
        <w:rPr>
          <w:rFonts w:ascii="Times New Roman" w:eastAsia="Times New Roman" w:hAnsi="Times New Roman" w:cs="Times New Roman"/>
          <w:color w:val="auto"/>
          <w:lang w:bidi="he-IL"/>
        </w:rPr>
        <w:t>Индивидуальный проект</w:t>
      </w:r>
      <w:proofErr w:type="gramEnd"/>
      <w:r w:rsidRPr="00954E06">
        <w:rPr>
          <w:rFonts w:ascii="Times New Roman" w:eastAsia="Times New Roman" w:hAnsi="Times New Roman" w:cs="Times New Roman"/>
          <w:color w:val="auto"/>
          <w:lang w:bidi="he-IL"/>
        </w:rPr>
        <w:t>» - по 1 часу.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he-IL"/>
        </w:rPr>
      </w:pPr>
      <w:r w:rsidRPr="00954E06">
        <w:rPr>
          <w:rFonts w:ascii="Times New Roman" w:eastAsia="Times New Roman" w:hAnsi="Times New Roman" w:cs="Times New Roman"/>
          <w:color w:val="auto"/>
          <w:lang w:bidi="he-IL"/>
        </w:rPr>
        <w:t>Курсы по выбору за счёт часов части, формируемой участниками образовательных отношений:</w:t>
      </w:r>
      <w:r w:rsidR="00172F3D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«</w:t>
      </w:r>
      <w:r w:rsidR="000B3295">
        <w:rPr>
          <w:rFonts w:ascii="Times New Roman" w:hAnsi="Times New Roman"/>
        </w:rPr>
        <w:t>Мир цифровых возможностей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>» - по 1 часу;</w:t>
      </w:r>
      <w:r w:rsidR="00172F3D"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«Основы функциональной грам</w:t>
      </w:r>
      <w:r w:rsidR="00954E06" w:rsidRPr="00954E06">
        <w:rPr>
          <w:rFonts w:ascii="Times New Roman" w:eastAsia="Times New Roman" w:hAnsi="Times New Roman" w:cs="Times New Roman"/>
          <w:color w:val="auto"/>
          <w:lang w:bidi="he-IL"/>
        </w:rPr>
        <w:t>о</w:t>
      </w:r>
      <w:r w:rsidR="00172F3D" w:rsidRPr="00954E06">
        <w:rPr>
          <w:rFonts w:ascii="Times New Roman" w:eastAsia="Times New Roman" w:hAnsi="Times New Roman" w:cs="Times New Roman"/>
          <w:color w:val="auto"/>
          <w:lang w:bidi="he-IL"/>
        </w:rPr>
        <w:t>тности» - по 1 часу.</w:t>
      </w:r>
      <w:r w:rsidRPr="00954E06">
        <w:rPr>
          <w:rFonts w:ascii="Times New Roman" w:eastAsia="Times New Roman" w:hAnsi="Times New Roman" w:cs="Times New Roman"/>
          <w:color w:val="auto"/>
          <w:lang w:bidi="he-IL"/>
        </w:rPr>
        <w:t xml:space="preserve"> </w:t>
      </w:r>
    </w:p>
    <w:p w:rsidR="008B4171" w:rsidRPr="00954E06" w:rsidRDefault="008B4171" w:rsidP="00954E0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E40B7" w:rsidRPr="00954E06" w:rsidRDefault="00BE40B7" w:rsidP="00BE40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2"/>
          <w:kern w:val="2"/>
        </w:rPr>
      </w:pPr>
      <w:r w:rsidRPr="00954E06">
        <w:rPr>
          <w:rFonts w:ascii="Times New Roman" w:hAnsi="Times New Roman" w:cs="Times New Roman"/>
          <w:b/>
          <w:bCs/>
          <w:color w:val="auto"/>
          <w:spacing w:val="-2"/>
          <w:kern w:val="2"/>
        </w:rPr>
        <w:t>Годовой учебный план для 10-11 классов</w:t>
      </w:r>
    </w:p>
    <w:tbl>
      <w:tblPr>
        <w:tblStyle w:val="2"/>
        <w:tblW w:w="11217" w:type="dxa"/>
        <w:tblInd w:w="-147" w:type="dxa"/>
        <w:tblLook w:val="04A0"/>
      </w:tblPr>
      <w:tblGrid>
        <w:gridCol w:w="2834"/>
        <w:gridCol w:w="3399"/>
        <w:gridCol w:w="734"/>
        <w:gridCol w:w="849"/>
        <w:gridCol w:w="851"/>
        <w:gridCol w:w="849"/>
        <w:gridCol w:w="851"/>
        <w:gridCol w:w="850"/>
      </w:tblGrid>
      <w:tr w:rsidR="002737F1" w:rsidRPr="00954E06" w:rsidTr="002737F1"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spacing w:line="292" w:lineRule="exact"/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spacing w:line="292" w:lineRule="exact"/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spacing w:line="292" w:lineRule="exact"/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7F1" w:rsidRPr="00954E06" w:rsidRDefault="002737F1" w:rsidP="008B4171">
            <w:pPr>
              <w:spacing w:line="292" w:lineRule="exact"/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всего</w:t>
            </w:r>
          </w:p>
        </w:tc>
      </w:tr>
      <w:tr w:rsidR="002737F1" w:rsidRPr="00954E06" w:rsidTr="002737F1"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7F1" w:rsidRPr="00954E06" w:rsidRDefault="002737F1" w:rsidP="00BE40B7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7F1" w:rsidRPr="00954E06" w:rsidRDefault="002737F1" w:rsidP="00BE40B7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7F1" w:rsidRPr="00954E06" w:rsidRDefault="002737F1" w:rsidP="00BE40B7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F1" w:rsidRPr="00954E06" w:rsidRDefault="002737F1" w:rsidP="00BE40B7">
            <w:pPr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2022-23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F1" w:rsidRPr="00954E06" w:rsidRDefault="002737F1" w:rsidP="00BE40B7">
            <w:pPr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 xml:space="preserve">2023-24 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F1" w:rsidRPr="00954E06" w:rsidRDefault="002737F1" w:rsidP="00BE40B7">
            <w:pPr>
              <w:ind w:right="-172" w:hanging="108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2737F1" w:rsidRPr="00954E06" w:rsidTr="002737F1">
        <w:tc>
          <w:tcPr>
            <w:tcW w:w="1121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ind w:right="-172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2737F1" w:rsidRPr="00954E06" w:rsidTr="002737F1"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Русский язык и</w:t>
            </w:r>
          </w:p>
          <w:p w:rsidR="002737F1" w:rsidRPr="00954E06" w:rsidRDefault="002737F1" w:rsidP="008B41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172F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172F3D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8B4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7A7C88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F1" w:rsidRPr="00954E06" w:rsidRDefault="007A7C88" w:rsidP="008B4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="00172F3D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2737F1" w:rsidRPr="00954E06" w:rsidTr="002737F1"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7F1" w:rsidRPr="00954E06" w:rsidRDefault="002737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172F3D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F1" w:rsidRPr="00954E06" w:rsidRDefault="002737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  <w:r w:rsidR="007A7C88"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F1" w:rsidRPr="00954E06" w:rsidRDefault="002737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  <w:r w:rsidR="00172F3D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172F3D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172F3D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136</w:t>
            </w:r>
          </w:p>
        </w:tc>
      </w:tr>
      <w:tr w:rsidR="00172F3D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Математика и </w:t>
            </w:r>
          </w:p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Математика</w:t>
            </w:r>
          </w:p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172F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FC1F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FC1FF1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172F3D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6958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172F3D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FC1F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  <w:r w:rsidR="00FC1FF1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172F3D" w:rsidRPr="00954E06" w:rsidTr="002737F1"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3D" w:rsidRPr="00954E06" w:rsidRDefault="00172F3D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3D" w:rsidRPr="00954E06" w:rsidRDefault="00172F3D" w:rsidP="00FC1F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="00FC1FF1"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FC1FF1" w:rsidRPr="00954E06" w:rsidTr="002737F1"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136</w:t>
            </w:r>
          </w:p>
        </w:tc>
      </w:tr>
      <w:tr w:rsidR="00FC1FF1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FC1FF1" w:rsidRPr="00954E06" w:rsidTr="002737F1"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136</w:t>
            </w:r>
          </w:p>
        </w:tc>
      </w:tr>
      <w:tr w:rsidR="00FC1FF1" w:rsidRPr="00954E06" w:rsidTr="002737F1"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</w:tr>
      <w:tr w:rsidR="00FC1FF1" w:rsidRPr="00954E06" w:rsidTr="002737F1"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172F3D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FC1FF1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FC1FF1" w:rsidRPr="00954E06" w:rsidTr="002737F1"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ind w:right="-2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Физическая культура и о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новы безопасности жизн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FC1F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204</w:t>
            </w:r>
          </w:p>
        </w:tc>
      </w:tr>
      <w:tr w:rsidR="00FC1FF1" w:rsidRPr="00954E06" w:rsidTr="002737F1"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Основы безопасности </w:t>
            </w:r>
          </w:p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69</w:t>
            </w:r>
          </w:p>
        </w:tc>
      </w:tr>
      <w:tr w:rsidR="00FC1FF1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Элективный курс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FC1F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FC1FF1" w:rsidRPr="00954E06" w:rsidTr="00172F3D">
        <w:trPr>
          <w:trHeight w:val="110"/>
        </w:trPr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 («Обязательная часть»)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C660BF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begin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separate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auto"/>
                <w:sz w:val="24"/>
                <w:szCs w:val="24"/>
                <w:lang w:eastAsia="en-US"/>
              </w:rPr>
              <w:t>32</w: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C660BF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begin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separate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auto"/>
                <w:sz w:val="24"/>
                <w:szCs w:val="24"/>
                <w:lang w:eastAsia="en-US"/>
              </w:rPr>
              <w:t>1090</w: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C660BF" w:rsidP="00172F3D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begin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separate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auto"/>
                <w:sz w:val="24"/>
                <w:szCs w:val="24"/>
                <w:lang w:eastAsia="en-US"/>
              </w:rPr>
              <w:t>33</w: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C660BF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begin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separate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auto"/>
                <w:sz w:val="24"/>
                <w:szCs w:val="24"/>
                <w:lang w:eastAsia="en-US"/>
              </w:rPr>
              <w:t>1125</w: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C660BF" w:rsidP="00BE40B7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begin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instrText xml:space="preserve"> =SUM(ABOVE) </w:instrTex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separate"/>
            </w:r>
            <w:r w:rsidR="00FC1FF1"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auto"/>
                <w:sz w:val="24"/>
                <w:szCs w:val="24"/>
                <w:lang w:eastAsia="en-US"/>
              </w:rPr>
              <w:t>2139</w: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fldChar w:fldCharType="end"/>
            </w:r>
          </w:p>
        </w:tc>
      </w:tr>
      <w:tr w:rsidR="00FC1FF1" w:rsidRPr="00954E06" w:rsidTr="002737F1">
        <w:tc>
          <w:tcPr>
            <w:tcW w:w="1121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FC1FF1" w:rsidRPr="00954E06" w:rsidTr="002737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Основы функциональной гр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мотности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FC1FF1" w:rsidRPr="00954E06" w:rsidTr="00FC1FF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077BE6" w:rsidP="00BE40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Мир цифровых возможностей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BE40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69588F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FC1FF1" w:rsidRPr="00954E06" w:rsidTr="002737F1">
        <w:tc>
          <w:tcPr>
            <w:tcW w:w="69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 (ч</w:t>
            </w:r>
            <w:r w:rsidRPr="00954E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асть, формируемая участниками образовательных отношений</w:t>
            </w:r>
            <w:r w:rsidRPr="00954E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136</w:t>
            </w:r>
          </w:p>
        </w:tc>
      </w:tr>
      <w:tr w:rsidR="00FC1FF1" w:rsidRPr="00954E06" w:rsidTr="002737F1">
        <w:trPr>
          <w:trHeight w:val="232"/>
        </w:trPr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F1" w:rsidRPr="00954E06" w:rsidRDefault="00FC1FF1" w:rsidP="002737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F1" w:rsidRPr="00954E06" w:rsidRDefault="00FC1FF1" w:rsidP="002737F1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54E06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2312</w:t>
            </w:r>
          </w:p>
        </w:tc>
      </w:tr>
    </w:tbl>
    <w:p w:rsidR="009C217E" w:rsidRPr="00954E06" w:rsidRDefault="009C217E" w:rsidP="009F491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FC1FF1" w:rsidRPr="00954E06" w:rsidRDefault="00FC1FF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954E06">
        <w:rPr>
          <w:rFonts w:ascii="Times New Roman" w:eastAsia="Times New Roman" w:hAnsi="Times New Roman" w:cs="Times New Roman"/>
          <w:b/>
          <w:bCs/>
          <w:color w:val="auto"/>
        </w:rPr>
        <w:lastRenderedPageBreak/>
        <w:br w:type="page"/>
      </w:r>
    </w:p>
    <w:p w:rsidR="002737F1" w:rsidRPr="00954E06" w:rsidRDefault="002737F1" w:rsidP="002737F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54E06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Формы промежуточной аттестации </w:t>
      </w:r>
      <w:proofErr w:type="gramStart"/>
      <w:r w:rsidRPr="00954E06">
        <w:rPr>
          <w:rFonts w:ascii="Times New Roman" w:eastAsia="Times New Roman" w:hAnsi="Times New Roman" w:cs="Times New Roman"/>
          <w:b/>
          <w:bCs/>
          <w:color w:val="auto"/>
        </w:rPr>
        <w:t>обучающихся</w:t>
      </w:r>
      <w:proofErr w:type="gramEnd"/>
    </w:p>
    <w:tbl>
      <w:tblPr>
        <w:tblStyle w:val="1"/>
        <w:tblW w:w="11142" w:type="dxa"/>
        <w:tblInd w:w="-5" w:type="dxa"/>
        <w:tblLook w:val="04A0"/>
      </w:tblPr>
      <w:tblGrid>
        <w:gridCol w:w="6810"/>
        <w:gridCol w:w="4332"/>
      </w:tblGrid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2737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32" w:type="dxa"/>
          </w:tcPr>
          <w:p w:rsidR="00F62565" w:rsidRPr="00954E06" w:rsidRDefault="00F62565" w:rsidP="0027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 класс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4332" w:type="dxa"/>
            <w:vMerge w:val="restart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Диагностическая работа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4332" w:type="dxa"/>
            <w:vMerge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Родной язык (русский)</w:t>
            </w:r>
          </w:p>
        </w:tc>
        <w:tc>
          <w:tcPr>
            <w:tcW w:w="4332" w:type="dxa"/>
            <w:vMerge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565" w:rsidRPr="00954E06" w:rsidTr="00F62565">
        <w:trPr>
          <w:trHeight w:val="269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F62565" w:rsidRPr="00954E06" w:rsidTr="00F62565">
        <w:trPr>
          <w:trHeight w:val="19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Диагностическая работа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ind w:right="-250"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Информатика 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проекта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Диагностическая работа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Диагностическая работа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Ставрополья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Контрольные нормативы</w:t>
            </w:r>
          </w:p>
        </w:tc>
      </w:tr>
      <w:tr w:rsidR="00F62565" w:rsidRPr="00954E06" w:rsidTr="00F62565">
        <w:trPr>
          <w:trHeight w:val="255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Устный экзамен</w:t>
            </w:r>
          </w:p>
        </w:tc>
      </w:tr>
      <w:tr w:rsidR="00F62565" w:rsidRPr="00954E06" w:rsidTr="00F62565">
        <w:trPr>
          <w:trHeight w:val="269"/>
        </w:trPr>
        <w:tc>
          <w:tcPr>
            <w:tcW w:w="6810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332" w:type="dxa"/>
          </w:tcPr>
          <w:p w:rsidR="00F62565" w:rsidRPr="00954E06" w:rsidRDefault="00F62565" w:rsidP="0086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проекта</w:t>
            </w:r>
          </w:p>
        </w:tc>
      </w:tr>
    </w:tbl>
    <w:p w:rsidR="002737F1" w:rsidRPr="00954E06" w:rsidRDefault="002737F1" w:rsidP="009F491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sectPr w:rsidR="002737F1" w:rsidRPr="00954E06" w:rsidSect="00954E06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1D" w:rsidRDefault="0037671D" w:rsidP="005F323A">
      <w:r>
        <w:separator/>
      </w:r>
    </w:p>
  </w:endnote>
  <w:endnote w:type="continuationSeparator" w:id="1">
    <w:p w:rsidR="0037671D" w:rsidRDefault="0037671D" w:rsidP="005F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1D" w:rsidRDefault="0037671D" w:rsidP="005F323A">
      <w:r>
        <w:separator/>
      </w:r>
    </w:p>
  </w:footnote>
  <w:footnote w:type="continuationSeparator" w:id="1">
    <w:p w:rsidR="0037671D" w:rsidRDefault="0037671D" w:rsidP="005F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5024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F69BC"/>
    <w:multiLevelType w:val="hybridMultilevel"/>
    <w:tmpl w:val="26F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7F1"/>
    <w:multiLevelType w:val="hybridMultilevel"/>
    <w:tmpl w:val="E45051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D6464C"/>
    <w:multiLevelType w:val="hybridMultilevel"/>
    <w:tmpl w:val="35685F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31A47AD"/>
    <w:multiLevelType w:val="hybridMultilevel"/>
    <w:tmpl w:val="E1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2FDA"/>
    <w:multiLevelType w:val="hybridMultilevel"/>
    <w:tmpl w:val="6B16A1C4"/>
    <w:lvl w:ilvl="0" w:tplc="344E1EB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8B318EF"/>
    <w:multiLevelType w:val="hybridMultilevel"/>
    <w:tmpl w:val="5D8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3837"/>
    <w:multiLevelType w:val="hybridMultilevel"/>
    <w:tmpl w:val="87D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2D7"/>
    <w:multiLevelType w:val="hybridMultilevel"/>
    <w:tmpl w:val="DFB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21BA"/>
    <w:multiLevelType w:val="hybridMultilevel"/>
    <w:tmpl w:val="375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470D"/>
    <w:multiLevelType w:val="multilevel"/>
    <w:tmpl w:val="0716499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11">
    <w:nsid w:val="5820139D"/>
    <w:multiLevelType w:val="hybridMultilevel"/>
    <w:tmpl w:val="677EE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E13B86"/>
    <w:multiLevelType w:val="hybridMultilevel"/>
    <w:tmpl w:val="7186B5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330DA1"/>
    <w:multiLevelType w:val="hybridMultilevel"/>
    <w:tmpl w:val="07B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6440D"/>
    <w:multiLevelType w:val="hybridMultilevel"/>
    <w:tmpl w:val="F8F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5E65"/>
    <w:multiLevelType w:val="hybridMultilevel"/>
    <w:tmpl w:val="092C2612"/>
    <w:lvl w:ilvl="0" w:tplc="391C4B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10"/>
    <w:rsid w:val="000060E8"/>
    <w:rsid w:val="00021707"/>
    <w:rsid w:val="00053313"/>
    <w:rsid w:val="00057CE8"/>
    <w:rsid w:val="00077BE6"/>
    <w:rsid w:val="000B3295"/>
    <w:rsid w:val="000E2732"/>
    <w:rsid w:val="001142AA"/>
    <w:rsid w:val="00123DA8"/>
    <w:rsid w:val="00124A6C"/>
    <w:rsid w:val="001328E1"/>
    <w:rsid w:val="00167E7F"/>
    <w:rsid w:val="00172F3D"/>
    <w:rsid w:val="001834A0"/>
    <w:rsid w:val="0019002B"/>
    <w:rsid w:val="001A06F9"/>
    <w:rsid w:val="001D4A4B"/>
    <w:rsid w:val="001E0134"/>
    <w:rsid w:val="001E2BEB"/>
    <w:rsid w:val="001E4A49"/>
    <w:rsid w:val="002011AC"/>
    <w:rsid w:val="00207193"/>
    <w:rsid w:val="00211E5E"/>
    <w:rsid w:val="0026402A"/>
    <w:rsid w:val="002737F1"/>
    <w:rsid w:val="002A5C1D"/>
    <w:rsid w:val="002D06F2"/>
    <w:rsid w:val="00307F08"/>
    <w:rsid w:val="0032359E"/>
    <w:rsid w:val="00360C6C"/>
    <w:rsid w:val="0037671D"/>
    <w:rsid w:val="003829A2"/>
    <w:rsid w:val="00392FCB"/>
    <w:rsid w:val="003A3A5D"/>
    <w:rsid w:val="003A77B8"/>
    <w:rsid w:val="003E320D"/>
    <w:rsid w:val="003F56A6"/>
    <w:rsid w:val="00410FEE"/>
    <w:rsid w:val="00422F5E"/>
    <w:rsid w:val="00433ABE"/>
    <w:rsid w:val="00445B0B"/>
    <w:rsid w:val="00481767"/>
    <w:rsid w:val="00491EA2"/>
    <w:rsid w:val="004E1619"/>
    <w:rsid w:val="00502397"/>
    <w:rsid w:val="00532A91"/>
    <w:rsid w:val="00551ACA"/>
    <w:rsid w:val="0058208E"/>
    <w:rsid w:val="00592697"/>
    <w:rsid w:val="005F323A"/>
    <w:rsid w:val="005F4FCC"/>
    <w:rsid w:val="006603B9"/>
    <w:rsid w:val="00673CF8"/>
    <w:rsid w:val="00693717"/>
    <w:rsid w:val="0069588F"/>
    <w:rsid w:val="006A6E5E"/>
    <w:rsid w:val="006E29C0"/>
    <w:rsid w:val="006F3889"/>
    <w:rsid w:val="007121AA"/>
    <w:rsid w:val="00734D46"/>
    <w:rsid w:val="007372B8"/>
    <w:rsid w:val="0074646A"/>
    <w:rsid w:val="00751C13"/>
    <w:rsid w:val="00760DFF"/>
    <w:rsid w:val="00762BBD"/>
    <w:rsid w:val="007744E7"/>
    <w:rsid w:val="00790435"/>
    <w:rsid w:val="00793939"/>
    <w:rsid w:val="007A7C88"/>
    <w:rsid w:val="007C1CA3"/>
    <w:rsid w:val="007D76CD"/>
    <w:rsid w:val="007E015C"/>
    <w:rsid w:val="007F6C47"/>
    <w:rsid w:val="00806FBE"/>
    <w:rsid w:val="00812FC8"/>
    <w:rsid w:val="0082378C"/>
    <w:rsid w:val="00823C12"/>
    <w:rsid w:val="00853610"/>
    <w:rsid w:val="00860058"/>
    <w:rsid w:val="00861598"/>
    <w:rsid w:val="008619CF"/>
    <w:rsid w:val="00862673"/>
    <w:rsid w:val="00866C2D"/>
    <w:rsid w:val="00875ADD"/>
    <w:rsid w:val="008A62D8"/>
    <w:rsid w:val="008B4171"/>
    <w:rsid w:val="008D5FC3"/>
    <w:rsid w:val="008E203D"/>
    <w:rsid w:val="00923285"/>
    <w:rsid w:val="009264FA"/>
    <w:rsid w:val="00940690"/>
    <w:rsid w:val="00954E06"/>
    <w:rsid w:val="00975150"/>
    <w:rsid w:val="009B5B6F"/>
    <w:rsid w:val="009C217E"/>
    <w:rsid w:val="009D0587"/>
    <w:rsid w:val="009F4910"/>
    <w:rsid w:val="00A25C4D"/>
    <w:rsid w:val="00A304DA"/>
    <w:rsid w:val="00A3222E"/>
    <w:rsid w:val="00AA263A"/>
    <w:rsid w:val="00AA5B52"/>
    <w:rsid w:val="00AB4110"/>
    <w:rsid w:val="00AB4CB6"/>
    <w:rsid w:val="00AC20D9"/>
    <w:rsid w:val="00B2278C"/>
    <w:rsid w:val="00B24004"/>
    <w:rsid w:val="00B26A68"/>
    <w:rsid w:val="00B323EB"/>
    <w:rsid w:val="00B7092B"/>
    <w:rsid w:val="00B91E04"/>
    <w:rsid w:val="00BE40B7"/>
    <w:rsid w:val="00C158E7"/>
    <w:rsid w:val="00C1731B"/>
    <w:rsid w:val="00C17D8D"/>
    <w:rsid w:val="00C30E73"/>
    <w:rsid w:val="00C31670"/>
    <w:rsid w:val="00C33724"/>
    <w:rsid w:val="00C660BF"/>
    <w:rsid w:val="00C6727F"/>
    <w:rsid w:val="00C74932"/>
    <w:rsid w:val="00C80F8A"/>
    <w:rsid w:val="00C93439"/>
    <w:rsid w:val="00C9762E"/>
    <w:rsid w:val="00CC78A7"/>
    <w:rsid w:val="00CD6467"/>
    <w:rsid w:val="00D331F5"/>
    <w:rsid w:val="00D34025"/>
    <w:rsid w:val="00D53221"/>
    <w:rsid w:val="00D65BAF"/>
    <w:rsid w:val="00D715E8"/>
    <w:rsid w:val="00D728EF"/>
    <w:rsid w:val="00D8711F"/>
    <w:rsid w:val="00DA465F"/>
    <w:rsid w:val="00DC647D"/>
    <w:rsid w:val="00DE744F"/>
    <w:rsid w:val="00E2471C"/>
    <w:rsid w:val="00E25B43"/>
    <w:rsid w:val="00E356C4"/>
    <w:rsid w:val="00E56571"/>
    <w:rsid w:val="00E62203"/>
    <w:rsid w:val="00E80E1D"/>
    <w:rsid w:val="00E828EB"/>
    <w:rsid w:val="00E96086"/>
    <w:rsid w:val="00E96A41"/>
    <w:rsid w:val="00ED0A59"/>
    <w:rsid w:val="00ED7AD4"/>
    <w:rsid w:val="00EF0A5F"/>
    <w:rsid w:val="00F3339C"/>
    <w:rsid w:val="00F34D7F"/>
    <w:rsid w:val="00F47AA8"/>
    <w:rsid w:val="00F61BA5"/>
    <w:rsid w:val="00F62565"/>
    <w:rsid w:val="00F86EB7"/>
    <w:rsid w:val="00F91BF7"/>
    <w:rsid w:val="00FA3020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AB4110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AB41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AB411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link w:val="a5"/>
    <w:uiPriority w:val="34"/>
    <w:qFormat/>
    <w:locked/>
    <w:rsid w:val="00AB4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32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23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323A"/>
    <w:rPr>
      <w:vertAlign w:val="superscript"/>
    </w:rPr>
  </w:style>
  <w:style w:type="paragraph" w:styleId="ab">
    <w:name w:val="No Spacing"/>
    <w:uiPriority w:val="1"/>
    <w:qFormat/>
    <w:rsid w:val="007F6C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B41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7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36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5736-E046-4AAA-B02D-493902F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Роман Паршутин</cp:lastModifiedBy>
  <cp:revision>21</cp:revision>
  <cp:lastPrinted>2023-06-14T05:57:00Z</cp:lastPrinted>
  <dcterms:created xsi:type="dcterms:W3CDTF">2023-05-11T11:43:00Z</dcterms:created>
  <dcterms:modified xsi:type="dcterms:W3CDTF">2023-09-26T03:56:00Z</dcterms:modified>
</cp:coreProperties>
</file>