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42" w:rsidRPr="0079564C" w:rsidRDefault="00875D42" w:rsidP="007956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15"/>
      </w:tblGrid>
      <w:tr w:rsidR="00875D42" w:rsidRPr="0079564C" w:rsidTr="00000906">
        <w:tc>
          <w:tcPr>
            <w:tcW w:w="10915" w:type="dxa"/>
            <w:shd w:val="clear" w:color="auto" w:fill="auto"/>
          </w:tcPr>
          <w:p w:rsidR="00875D42" w:rsidRPr="0079564C" w:rsidRDefault="00875D42" w:rsidP="0079564C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564C" w:rsidRPr="0079564C" w:rsidRDefault="0079564C" w:rsidP="0079564C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основной образовательной программе </w:t>
            </w:r>
          </w:p>
          <w:p w:rsidR="0079564C" w:rsidRPr="0079564C" w:rsidRDefault="0079564C" w:rsidP="0079564C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 на 2023-2024 учебный год, </w:t>
            </w:r>
          </w:p>
          <w:p w:rsidR="0079564C" w:rsidRPr="0079564C" w:rsidRDefault="0079564C" w:rsidP="0079564C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утвержденной приказом от 29.08.2023 года № 320-од</w:t>
            </w:r>
          </w:p>
          <w:p w:rsidR="0079564C" w:rsidRPr="0079564C" w:rsidRDefault="0079564C" w:rsidP="00795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64C" w:rsidRPr="0079564C" w:rsidRDefault="0079564C" w:rsidP="0079564C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564C" w:rsidRPr="0079564C" w:rsidRDefault="0079564C" w:rsidP="0079564C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564C" w:rsidRPr="0079564C" w:rsidRDefault="0079564C" w:rsidP="0079564C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:rsidR="0079564C" w:rsidRPr="0079564C" w:rsidRDefault="0079564C" w:rsidP="0079564C">
            <w:pPr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Ягодинская средняя общеобразовательная школа</w:t>
            </w:r>
          </w:p>
          <w:p w:rsidR="00875D42" w:rsidRPr="0079564C" w:rsidRDefault="00875D42" w:rsidP="0079564C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D42" w:rsidRPr="0079564C" w:rsidRDefault="00875D42" w:rsidP="0079564C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D42" w:rsidRPr="0079564C" w:rsidRDefault="00875D42" w:rsidP="0079564C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D42" w:rsidRPr="0079564C" w:rsidRDefault="00875D42" w:rsidP="0079564C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D42" w:rsidRDefault="00875D42" w:rsidP="0079564C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564C" w:rsidRDefault="0079564C" w:rsidP="0079564C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564C" w:rsidRPr="0079564C" w:rsidRDefault="0079564C" w:rsidP="0079564C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D42" w:rsidRPr="0079564C" w:rsidRDefault="00875D42" w:rsidP="0079564C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5D42" w:rsidRPr="0079564C" w:rsidRDefault="00875D42" w:rsidP="0079564C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3455" w:rsidRPr="0079564C" w:rsidRDefault="00875D42" w:rsidP="0079564C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Рабочая программа </w:t>
            </w:r>
          </w:p>
          <w:p w:rsidR="00875D42" w:rsidRPr="0079564C" w:rsidRDefault="00243455" w:rsidP="0079564C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(ID 1605232)</w:t>
            </w:r>
            <w:r w:rsidR="00875D42" w:rsidRPr="00795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75D42" w:rsidRPr="0079564C" w:rsidRDefault="00875D42" w:rsidP="0079564C">
            <w:pPr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учебному предмету «</w:t>
            </w:r>
            <w:r w:rsidR="00795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3426FB" w:rsidRPr="00795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усский язык</w:t>
            </w:r>
            <w:r w:rsidRPr="00795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875D42" w:rsidRPr="0079564C" w:rsidRDefault="00875D42" w:rsidP="0079564C">
            <w:pPr>
              <w:spacing w:after="0" w:line="240" w:lineRule="auto"/>
              <w:ind w:left="51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95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обучающихся 2 класса</w:t>
            </w:r>
            <w:bookmarkStart w:id="0" w:name="_GoBack"/>
            <w:bookmarkEnd w:id="0"/>
          </w:p>
          <w:p w:rsidR="00875D42" w:rsidRPr="0079564C" w:rsidRDefault="00875D42" w:rsidP="0079564C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79564C" w:rsidRDefault="00875D42" w:rsidP="0079564C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79564C" w:rsidRDefault="00875D42" w:rsidP="0079564C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79564C" w:rsidRDefault="00875D42" w:rsidP="0079564C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5D42" w:rsidRPr="0079564C" w:rsidRDefault="00875D42" w:rsidP="0079564C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79564C" w:rsidRDefault="00875D42" w:rsidP="0079564C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79564C" w:rsidRDefault="00875D42" w:rsidP="0079564C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79564C" w:rsidRDefault="00875D42" w:rsidP="0079564C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79564C" w:rsidRDefault="00875D42" w:rsidP="0079564C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79564C" w:rsidRDefault="00875D42" w:rsidP="0079564C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79564C" w:rsidRDefault="00875D42" w:rsidP="00795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79564C" w:rsidRDefault="00875D42" w:rsidP="0079564C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79564C" w:rsidRDefault="00875D42" w:rsidP="0079564C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79564C" w:rsidRDefault="00875D42" w:rsidP="0079564C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Default="00875D42" w:rsidP="0079564C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64C" w:rsidRDefault="0079564C" w:rsidP="0079564C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64C" w:rsidRDefault="0079564C" w:rsidP="0079564C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64C" w:rsidRDefault="0079564C" w:rsidP="0079564C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64C" w:rsidRDefault="0079564C" w:rsidP="0079564C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64C" w:rsidRDefault="0079564C" w:rsidP="0079564C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64C" w:rsidRDefault="0079564C" w:rsidP="0079564C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64C" w:rsidRDefault="0079564C" w:rsidP="0079564C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64C" w:rsidRPr="0079564C" w:rsidRDefault="0079564C" w:rsidP="0079564C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79564C" w:rsidRDefault="00875D42" w:rsidP="0079564C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79564C" w:rsidRDefault="00875D42" w:rsidP="0079564C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79564C" w:rsidRDefault="00875D42" w:rsidP="0079564C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79564C" w:rsidRDefault="00875D42" w:rsidP="0079564C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Класс: 2 класс</w:t>
            </w:r>
          </w:p>
          <w:p w:rsidR="00875D42" w:rsidRPr="0079564C" w:rsidRDefault="00875D42" w:rsidP="0079564C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программы: учитель начальных классов</w:t>
            </w:r>
          </w:p>
          <w:p w:rsidR="00875D42" w:rsidRPr="0079564C" w:rsidRDefault="00875D42" w:rsidP="0079564C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Емельянова Е.Н.   </w:t>
            </w:r>
          </w:p>
          <w:p w:rsidR="00875D42" w:rsidRPr="0079564C" w:rsidRDefault="00875D42" w:rsidP="0079564C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по учебному плану: </w:t>
            </w:r>
          </w:p>
          <w:p w:rsidR="00875D42" w:rsidRPr="0079564C" w:rsidRDefault="003426FB" w:rsidP="0079564C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</w:t>
            </w:r>
            <w:r w:rsidR="00875D42"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875D42"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год;</w:t>
            </w:r>
          </w:p>
          <w:p w:rsidR="00875D42" w:rsidRPr="0079564C" w:rsidRDefault="00875D42" w:rsidP="0079564C">
            <w:pPr>
              <w:spacing w:after="0" w:line="240" w:lineRule="auto"/>
              <w:ind w:left="51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в неделю </w:t>
            </w:r>
            <w:r w:rsidR="003426FB"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3426FB"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5D42" w:rsidRPr="0079564C" w:rsidRDefault="00875D42" w:rsidP="0079564C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D42" w:rsidRPr="0079564C" w:rsidRDefault="00875D42" w:rsidP="0079564C">
            <w:pPr>
              <w:spacing w:after="0" w:line="240" w:lineRule="auto"/>
              <w:ind w:left="5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875D42" w:rsidRPr="0079564C" w:rsidRDefault="00875D42" w:rsidP="007956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Разделы рабочей программы</w:t>
      </w:r>
    </w:p>
    <w:p w:rsidR="00875D42" w:rsidRPr="0079564C" w:rsidRDefault="00875D42" w:rsidP="0079564C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D42" w:rsidRPr="0079564C" w:rsidRDefault="00875D42" w:rsidP="0079564C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«</w:t>
      </w:r>
      <w:r w:rsidR="003426FB" w:rsidRPr="0079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  <w:r w:rsidR="0079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9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75D42" w:rsidRPr="0079564C" w:rsidRDefault="00875D42" w:rsidP="0079564C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641"/>
      </w:tblGrid>
      <w:tr w:rsidR="00875D42" w:rsidRPr="0079564C" w:rsidTr="00000906">
        <w:tc>
          <w:tcPr>
            <w:tcW w:w="1559" w:type="dxa"/>
          </w:tcPr>
          <w:p w:rsidR="00875D42" w:rsidRPr="0079564C" w:rsidRDefault="00875D42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8641" w:type="dxa"/>
          </w:tcPr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изучения русского языка на уровне начального общего образования у обучающегося будут сформированы следующие личностные результаты: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1) гражданско-патриотическое воспитание: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ценностного отношения к своей Родине, в том числе через изучение русского языка, отражающего историю и культуру страны;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      </w:r>
          </w:p>
          <w:p w:rsidR="00875D42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2) духовно-нравственное воспитание: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языка как одной из главных духовно-нравственных ценностей народа;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признание индивидуальности каждого человека с опорой на собственный жизненный и читательский опыт;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3) эстетическое воспитание: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стремление к самовыражению в искусстве слова; осознание важности русского языка как средства общения и самовыражения;</w:t>
            </w:r>
          </w:p>
          <w:p w:rsidR="00D87DD9" w:rsidRPr="0079564C" w:rsidRDefault="00D87DD9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4) физическое воспитание, формирование культуры здоровья и эмоционального благополучия:</w:t>
            </w:r>
          </w:p>
          <w:p w:rsidR="00D87DD9" w:rsidRPr="0079564C" w:rsidRDefault="00D87DD9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правил безопасного поиска в информационной среде дополнительной информации в процессе языкового образования;</w:t>
            </w:r>
          </w:p>
          <w:p w:rsidR="00D87DD9" w:rsidRPr="0079564C" w:rsidRDefault="00D87DD9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бережное отношение к физическому и психическому здоровью, проявляющееся в выборе приемлемых способов речевого самовыражения соблюдении норм речевого этикета и правил общения;</w:t>
            </w:r>
          </w:p>
          <w:p w:rsidR="00D87DD9" w:rsidRPr="0079564C" w:rsidRDefault="00D87DD9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5) трудовое воспитание:</w:t>
            </w:r>
          </w:p>
          <w:p w:rsidR="00D87DD9" w:rsidRPr="0079564C" w:rsidRDefault="00D87DD9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      </w:r>
          </w:p>
          <w:p w:rsidR="00D87DD9" w:rsidRPr="0079564C" w:rsidRDefault="00D87DD9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6) экологическое воспитание:</w:t>
            </w:r>
          </w:p>
          <w:p w:rsidR="00D87DD9" w:rsidRPr="0079564C" w:rsidRDefault="00D87DD9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бережное отношение к природе, формируемое в процессе работы с текстами;</w:t>
            </w:r>
          </w:p>
          <w:p w:rsidR="00D87DD9" w:rsidRPr="0079564C" w:rsidRDefault="00D87DD9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неприятие действий, приносящих вред природе;</w:t>
            </w:r>
          </w:p>
          <w:p w:rsidR="00D87DD9" w:rsidRPr="0079564C" w:rsidRDefault="00D87DD9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7) ценность научного познания:</w:t>
            </w:r>
          </w:p>
          <w:p w:rsidR="00D87DD9" w:rsidRPr="0079564C" w:rsidRDefault="00D87DD9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первоначальные представления о научной картине мира, в том числе первоначальные представления о системе языка как одной из составляющих </w:t>
            </w: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целостной научной картины мира;</w:t>
            </w:r>
          </w:p>
          <w:p w:rsidR="00D87DD9" w:rsidRPr="0079564C" w:rsidRDefault="00D87DD9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      </w:r>
          </w:p>
        </w:tc>
      </w:tr>
      <w:tr w:rsidR="00875D42" w:rsidRPr="0079564C" w:rsidTr="00000906">
        <w:tc>
          <w:tcPr>
            <w:tcW w:w="1559" w:type="dxa"/>
          </w:tcPr>
          <w:p w:rsidR="00875D42" w:rsidRPr="0079564C" w:rsidRDefault="00875D42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Метапредметные результаты</w:t>
            </w:r>
          </w:p>
        </w:tc>
        <w:tc>
          <w:tcPr>
            <w:tcW w:w="8641" w:type="dxa"/>
          </w:tcPr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обучающегося будут сформированы следующие </w:t>
            </w:r>
            <w:r w:rsidRPr="007956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базовые логические</w:t>
            </w: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действия как часть познавательных универсальных учебных действий: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объединять объекты (языковые единицы) по определённому признаку;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причинноследственные связи в ситуациях наблюдения за языковым материалом, делать выводы.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 обучающегося будут сформированы следующие базовые исследовательские действия</w:t>
            </w: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часть познавательных универсальных учебных действий:</w:t>
            </w:r>
          </w:p>
          <w:p w:rsidR="0040572C" w:rsidRPr="0079564C" w:rsidRDefault="0040572C" w:rsidP="007956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формулировать цель, планировать изменения языкового объекта, речевой ситуации;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несколько вариантов выполнения задания, выбирать наиболее целесообразный (на основе предложенных критериев);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по предложенному плану несложное лингвистическое миниисследование, выполнять по предложенному плану проектное задание;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возможное развитие процессов, событий и их последствия в аналогичных или сходных ситуациях.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обучающегося будут сформированы следующие умения работать с информацией как часть познавательных универсальных учебных действий: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источник получения информации: нужный словарь для получения запрашиваемой информации, для уточнения;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заданному алгоритму находить представленную в явном виде информацию в предложенном источнике: в словарях, справочниках;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и создавать текстовую, видео, графическую, звуковую </w:t>
            </w: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информацию в соответствии с учебной задачей;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 обучающегося будут сформированы следующие умения общения как часть коммуникативных универсальных учебных действий: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и формулировать суждения, выражать эмоции в соответствии с целями и условиями общения в знакомой среде;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уважительное отношение к собеседнику, соблюдать правила ведения диалоги и дискуссии;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признавать возможность существования разных точек зрения;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корректно и аргументированно высказывать своё мнение;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речевое высказывание в соответствии с поставленной задачей;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устные и письменные тексты (описание, рассуждение, повествование) в соответствии с речевой ситуацией;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иллюстративный материал (рисунки, фото, плакаты) к тексту выступления.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 обучающегося будут сформированы следующие умения самоорганизации как части регулятивных универсальных учебных действий: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действия по решению учебной задачи для получения результата;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выстраивать последовательность выбранных действий.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обучающегося будут сформированы следующие умения самоконтроля как части регулятивных универсальных учебных действий: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причины успеха (неудач) учебной деятельности;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корректировать свои учебные действия для преодоления речевых и орфографических ошибок;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результат деятельности с поставленной учебной задачей по выделению, характеристике, использованию языковых единиц;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ошибку, допущенную при работе с языковым материалом, находить орфографическую и пунктуационную ошибку;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результаты своей деятельности и деятельности одноклассников, объективно оценивать их по предложенным критериям.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 обучающегося будут сформированы следующие умения совместной деятельности: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готовность руководить, выполнять поручения, подчиняться, самостоятельно разрешать конфликты;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 выполнять свою часть работы;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свой вклад в общий результат;</w:t>
            </w:r>
          </w:p>
          <w:p w:rsidR="00875D42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совместные проектные задания с опорой на предложенные образцы.</w:t>
            </w:r>
          </w:p>
        </w:tc>
      </w:tr>
      <w:tr w:rsidR="00875D42" w:rsidRPr="0079564C" w:rsidTr="00000906">
        <w:tc>
          <w:tcPr>
            <w:tcW w:w="1559" w:type="dxa"/>
          </w:tcPr>
          <w:p w:rsidR="00875D42" w:rsidRPr="0079564C" w:rsidRDefault="00875D42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Предметные результаты</w:t>
            </w:r>
          </w:p>
        </w:tc>
        <w:tc>
          <w:tcPr>
            <w:tcW w:w="8641" w:type="dxa"/>
          </w:tcPr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 концу обучения во втором классе обучающийся научится: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осознавать язык как основное средство общения;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определять количество слогов в слове; делить слово на слоги (в том числе слова со стечением согласных);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устанавливать соотношение звукового и буквенного состава слова, в том числе </w:t>
            </w:r>
            <w:r w:rsidRPr="007956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 учётом функций букв е, ё, ю, я;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обозначать на письме мягкость согласных звуков буквой мягкий знак в середине слова;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находить однокоренные слова;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выделять в слове корень (простые случаи);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выделять в слове окончание;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распознавать слова, отвечающие на вопросы «кто?», «что?»;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распознавать слова, отвечающие на вопросы «что делать?», «что сделать?» и другие;</w:t>
            </w:r>
            <w:r w:rsidR="00243455" w:rsidRPr="007956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7956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распознавать слова, отвечающие на вопросы «какой?», «какая?», «какое?», «какие?»;</w:t>
            </w:r>
            <w:r w:rsidR="00243455" w:rsidRPr="007956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7956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определять вид предложения по цели высказывания и по эмоциональной окраске;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находить место орфограммы в слове и между словами на изученные правила;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правильно списывать (без пропусков и искажений букв) слова и предложения, тексты объёмом не более 50 слов;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находить и исправлять ошибки на изученные правила, описки;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пользоваться толковым, орфографическим, орфоэпическим словарями учебника;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формулировать простые выводы на основе прочитанного (услышанного) устно и письменно (1-2 предложения);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составлять предложения из слов, устанавливая между ними смысловую связь по вопросам;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определять тему текста и озаглавливать текст, отражая его тему;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составлять текст из разрозненных предложений, частей текста;</w:t>
            </w:r>
          </w:p>
          <w:p w:rsidR="0040572C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писать подробное изложение повествовательного текста объёмом 30-45 слов с опорой на вопросы;</w:t>
            </w:r>
          </w:p>
          <w:p w:rsidR="00875D42" w:rsidRPr="0079564C" w:rsidRDefault="0040572C" w:rsidP="0079564C">
            <w:pPr>
              <w:spacing w:after="0" w:line="240" w:lineRule="auto"/>
              <w:ind w:left="227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объяснять своими словами значение изученных понятий; использовать изученные понятия в процессе решения учебных задач.</w:t>
            </w:r>
          </w:p>
        </w:tc>
      </w:tr>
    </w:tbl>
    <w:p w:rsidR="00243455" w:rsidRPr="0079564C" w:rsidRDefault="00243455" w:rsidP="007956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42" w:rsidRPr="0079564C" w:rsidRDefault="00875D42" w:rsidP="007956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материала</w:t>
      </w:r>
    </w:p>
    <w:p w:rsidR="00875D42" w:rsidRPr="0079564C" w:rsidRDefault="00875D42" w:rsidP="0079564C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6662"/>
        <w:gridCol w:w="1134"/>
        <w:gridCol w:w="2098"/>
      </w:tblGrid>
      <w:tr w:rsidR="00875D42" w:rsidRPr="0079564C" w:rsidTr="00000906">
        <w:trPr>
          <w:trHeight w:val="828"/>
        </w:trPr>
        <w:tc>
          <w:tcPr>
            <w:tcW w:w="551" w:type="dxa"/>
            <w:vAlign w:val="center"/>
          </w:tcPr>
          <w:p w:rsidR="00875D42" w:rsidRPr="0079564C" w:rsidRDefault="00875D42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vAlign w:val="center"/>
          </w:tcPr>
          <w:p w:rsidR="00875D42" w:rsidRPr="0079564C" w:rsidRDefault="00875D42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134" w:type="dxa"/>
            <w:vAlign w:val="center"/>
          </w:tcPr>
          <w:p w:rsidR="00875D42" w:rsidRPr="0079564C" w:rsidRDefault="00875D42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98" w:type="dxa"/>
          </w:tcPr>
          <w:p w:rsidR="00875D42" w:rsidRPr="0079564C" w:rsidRDefault="00875D42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контрольные работы, тесты, зачеты, практикумы и т.д.</w:t>
            </w:r>
          </w:p>
        </w:tc>
      </w:tr>
      <w:tr w:rsidR="00875D42" w:rsidRPr="0079564C" w:rsidTr="00000906">
        <w:tc>
          <w:tcPr>
            <w:tcW w:w="551" w:type="dxa"/>
          </w:tcPr>
          <w:p w:rsidR="00875D42" w:rsidRPr="0079564C" w:rsidRDefault="00D87DD9" w:rsidP="007956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</w:t>
            </w:r>
          </w:p>
          <w:p w:rsidR="00875D42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      </w:r>
          </w:p>
        </w:tc>
        <w:tc>
          <w:tcPr>
            <w:tcW w:w="1134" w:type="dxa"/>
          </w:tcPr>
          <w:p w:rsidR="00875D42" w:rsidRPr="0079564C" w:rsidRDefault="00C54711" w:rsidP="007956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875D42" w:rsidRPr="0079564C" w:rsidRDefault="00875D42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42" w:rsidRPr="0079564C" w:rsidTr="00000906">
        <w:tc>
          <w:tcPr>
            <w:tcW w:w="551" w:type="dxa"/>
          </w:tcPr>
          <w:p w:rsidR="00875D42" w:rsidRPr="0079564C" w:rsidRDefault="00D87DD9" w:rsidP="007956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графика</w:t>
            </w:r>
          </w:p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 xml:space="preserve">Смыслоразличительная функция звуков; различение звуков и </w:t>
            </w:r>
            <w:r w:rsidRPr="0079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«е», «ё», «ю», «я» (повторение изученного в 1 классе).</w:t>
            </w:r>
          </w:p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твёрдости – мягкости согласные звуки.</w:t>
            </w:r>
          </w:p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Парные и непарные по звонкости – глухости согласные звуки.</w:t>
            </w:r>
          </w:p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Качественная характеристика звука: гласный – согласный; гласный ударный – безударный; согласный твёрдый – мягкий, парный – непарный; согласный звонкий – глухой, парный – непарный.</w:t>
            </w:r>
          </w:p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Функции «ь»: показатель мягкости предшествующего согласного в конце и в середине слова; разделительный. Использование на письме разделительных «ъ» и «ь».</w:t>
            </w:r>
          </w:p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Соотношение звукового и буквенного состава в словах с буквами «е», «ё», «ю», «я» (в начале слова и после гласных).</w:t>
            </w:r>
          </w:p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 (в том числе при стечении согласных).</w:t>
            </w:r>
          </w:p>
          <w:p w:rsidR="00875D42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</w:t>
            </w:r>
          </w:p>
        </w:tc>
        <w:tc>
          <w:tcPr>
            <w:tcW w:w="1134" w:type="dxa"/>
          </w:tcPr>
          <w:p w:rsidR="00875D42" w:rsidRPr="0079564C" w:rsidRDefault="00C54711" w:rsidP="007956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98" w:type="dxa"/>
          </w:tcPr>
          <w:p w:rsidR="00875D42" w:rsidRPr="0079564C" w:rsidRDefault="00875D42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D42" w:rsidRPr="0079564C" w:rsidTr="00000906">
        <w:tc>
          <w:tcPr>
            <w:tcW w:w="551" w:type="dxa"/>
          </w:tcPr>
          <w:p w:rsidR="00875D42" w:rsidRPr="0079564C" w:rsidRDefault="00C54711" w:rsidP="007956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2" w:type="dxa"/>
          </w:tcPr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      </w:r>
          </w:p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 (простые случаи, наблюдение).</w:t>
            </w:r>
          </w:p>
          <w:p w:rsidR="00875D42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Наблюдение за использованием в речи синонимов, антонимов.</w:t>
            </w:r>
          </w:p>
        </w:tc>
        <w:tc>
          <w:tcPr>
            <w:tcW w:w="1134" w:type="dxa"/>
          </w:tcPr>
          <w:p w:rsidR="00875D42" w:rsidRPr="0079564C" w:rsidRDefault="00C54711" w:rsidP="007956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875D42" w:rsidRPr="0079564C" w:rsidRDefault="00875D42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DD9" w:rsidRPr="0079564C" w:rsidTr="00000906">
        <w:tc>
          <w:tcPr>
            <w:tcW w:w="551" w:type="dxa"/>
          </w:tcPr>
          <w:p w:rsidR="00D87DD9" w:rsidRPr="0079564C" w:rsidRDefault="00C54711" w:rsidP="007956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(морфемика)</w:t>
            </w:r>
          </w:p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      </w:r>
          </w:p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Окончание как изменяемая часть слова. Изменение формы слова с помощью окончания. Различение изменяемых и неизменяемых слов.</w:t>
            </w:r>
          </w:p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Суффикс как часть слова (наблюдение). Приставка как часть слова (наблюдение).</w:t>
            </w:r>
          </w:p>
        </w:tc>
        <w:tc>
          <w:tcPr>
            <w:tcW w:w="1134" w:type="dxa"/>
          </w:tcPr>
          <w:p w:rsidR="00D87DD9" w:rsidRPr="0079564C" w:rsidRDefault="00C54711" w:rsidP="007956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8" w:type="dxa"/>
          </w:tcPr>
          <w:p w:rsidR="00D87DD9" w:rsidRPr="0079564C" w:rsidRDefault="00D87DD9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DD9" w:rsidRPr="0079564C" w:rsidTr="00000906">
        <w:tc>
          <w:tcPr>
            <w:tcW w:w="551" w:type="dxa"/>
          </w:tcPr>
          <w:p w:rsidR="00D87DD9" w:rsidRPr="0079564C" w:rsidRDefault="00C54711" w:rsidP="007956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</w:p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(ознакомление): общее значение, вопросы («кто?», «что?»), употребление в речи.</w:t>
            </w:r>
          </w:p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Глагол (ознакомление): общее значение, вопросы («что делать?», «что сделать?» и другие), употребление в речи.</w:t>
            </w:r>
          </w:p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Имя прилагательное (ознакомление): общее значение, вопросы («какой?», «какая?», «какое?», «какие?»), употребление в речи.</w:t>
            </w:r>
          </w:p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Предлог. Отличие предлогов от приставок. Наиболее распространённые предлоги: «в», «на», «из», «без», «над», «до», «у», «о», «об» и другие.</w:t>
            </w:r>
          </w:p>
        </w:tc>
        <w:tc>
          <w:tcPr>
            <w:tcW w:w="1134" w:type="dxa"/>
          </w:tcPr>
          <w:p w:rsidR="00D87DD9" w:rsidRPr="0079564C" w:rsidRDefault="00C54711" w:rsidP="007956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8" w:type="dxa"/>
          </w:tcPr>
          <w:p w:rsidR="00D87DD9" w:rsidRPr="0079564C" w:rsidRDefault="00D87DD9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DD9" w:rsidRPr="0079564C" w:rsidTr="00000906">
        <w:tc>
          <w:tcPr>
            <w:tcW w:w="551" w:type="dxa"/>
          </w:tcPr>
          <w:p w:rsidR="00D87DD9" w:rsidRPr="0079564C" w:rsidRDefault="00C54711" w:rsidP="007956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</w:p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предложении; связь слов в предложении (повторение).</w:t>
            </w:r>
          </w:p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      </w:r>
          </w:p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высказывания: повествовательные, вопросительные, побудительные предложения.</w:t>
            </w:r>
          </w:p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эмоциональной окраске (по интонации): восклицательные и невосклицательные предложения.</w:t>
            </w:r>
          </w:p>
        </w:tc>
        <w:tc>
          <w:tcPr>
            <w:tcW w:w="1134" w:type="dxa"/>
          </w:tcPr>
          <w:p w:rsidR="00D87DD9" w:rsidRPr="0079564C" w:rsidRDefault="00C54711" w:rsidP="007956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8" w:type="dxa"/>
          </w:tcPr>
          <w:p w:rsidR="00D87DD9" w:rsidRPr="0079564C" w:rsidRDefault="00D87DD9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DD9" w:rsidRPr="0079564C" w:rsidTr="00000906">
        <w:tc>
          <w:tcPr>
            <w:tcW w:w="551" w:type="dxa"/>
          </w:tcPr>
          <w:p w:rsidR="00D87DD9" w:rsidRPr="0079564C" w:rsidRDefault="00C54711" w:rsidP="007956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2" w:type="dxa"/>
          </w:tcPr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</w:t>
            </w:r>
          </w:p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«жи», «ши» (в положении под ударением), «ча», «ща», «чу», «щу»; сочетания «чк», «чн» (повторение правил правописания, изученных в 1 классе).</w:t>
            </w:r>
          </w:p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      </w:r>
          </w:p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и их применение:</w:t>
            </w:r>
          </w:p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знак;</w:t>
            </w:r>
          </w:p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сочетания «чт», «щн», «нч»;</w:t>
            </w:r>
          </w:p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проверяемые безударные гласные в корне слова;</w:t>
            </w:r>
          </w:p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 в корне слова;</w:t>
            </w:r>
          </w:p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непроверяемые гласные и согласные (перечень слов в орфографическом словаре учебника);</w:t>
            </w:r>
          </w:p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прописная буква в именах собственных: имена, фамилии, отчества людей, клички животных, географические названия;</w:t>
            </w:r>
          </w:p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именами существительными.</w:t>
            </w:r>
          </w:p>
        </w:tc>
        <w:tc>
          <w:tcPr>
            <w:tcW w:w="1134" w:type="dxa"/>
          </w:tcPr>
          <w:p w:rsidR="00D87DD9" w:rsidRPr="0079564C" w:rsidRDefault="00C54711" w:rsidP="007956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8" w:type="dxa"/>
          </w:tcPr>
          <w:p w:rsidR="00D87DD9" w:rsidRPr="0079564C" w:rsidRDefault="00D87DD9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DD9" w:rsidRPr="0079564C" w:rsidTr="00000906">
        <w:tc>
          <w:tcPr>
            <w:tcW w:w="551" w:type="dxa"/>
          </w:tcPr>
          <w:p w:rsidR="00D87DD9" w:rsidRPr="0079564C" w:rsidRDefault="00C54711" w:rsidP="007956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      </w:r>
          </w:p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 по репродукции картины. Составление устного рассказа с опорой на личные наблюдения и на вопросы.</w:t>
            </w:r>
          </w:p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 xml:space="preserve"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</w:t>
            </w:r>
            <w:r w:rsidRPr="0079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Корректирование текстов с нарушенным порядком предложений и абзацев.</w:t>
            </w:r>
          </w:p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Типы текстов: описание, повествование, рассуждение, их особенности (первичное ознакомление).</w:t>
            </w:r>
          </w:p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Поздравление и поздравительная открытка.</w:t>
            </w:r>
          </w:p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      </w:r>
          </w:p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повествовательного текста объёмом 30–45 слов с опорой на вопросы.</w:t>
            </w:r>
          </w:p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7DD9" w:rsidRPr="0079564C" w:rsidRDefault="00C54711" w:rsidP="007956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98" w:type="dxa"/>
          </w:tcPr>
          <w:p w:rsidR="00D87DD9" w:rsidRPr="0079564C" w:rsidRDefault="00D87DD9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711" w:rsidRPr="0079564C" w:rsidTr="00000906">
        <w:tc>
          <w:tcPr>
            <w:tcW w:w="551" w:type="dxa"/>
          </w:tcPr>
          <w:p w:rsidR="00C54711" w:rsidRPr="0079564C" w:rsidRDefault="00C54711" w:rsidP="007956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4711" w:rsidRPr="0079564C" w:rsidRDefault="00C54711" w:rsidP="0079564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 32 ч</w:t>
            </w:r>
          </w:p>
        </w:tc>
        <w:tc>
          <w:tcPr>
            <w:tcW w:w="1134" w:type="dxa"/>
          </w:tcPr>
          <w:p w:rsidR="00C54711" w:rsidRPr="0079564C" w:rsidRDefault="00C54711" w:rsidP="007956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C54711" w:rsidRPr="0079564C" w:rsidRDefault="00C54711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DD9" w:rsidRPr="0079564C" w:rsidTr="00000906">
        <w:tc>
          <w:tcPr>
            <w:tcW w:w="10445" w:type="dxa"/>
            <w:gridSpan w:val="4"/>
          </w:tcPr>
          <w:p w:rsidR="00D87DD9" w:rsidRPr="0079564C" w:rsidRDefault="00D87DD9" w:rsidP="007956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 (ПРОПЕДЕВТИЧЕСКИЙ УРОВЕНЬ)</w:t>
            </w:r>
          </w:p>
          <w:p w:rsidR="00D87DD9" w:rsidRPr="0079564C" w:rsidRDefault="00D87DD9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Изучение русского языка во 2 классе позволяет на пропедевтическом уровне организовать работу над рядом метапредметных результатов: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      </w:r>
          </w:p>
        </w:tc>
      </w:tr>
      <w:tr w:rsidR="00875D42" w:rsidRPr="0079564C" w:rsidTr="00000906">
        <w:tc>
          <w:tcPr>
            <w:tcW w:w="7213" w:type="dxa"/>
            <w:gridSpan w:val="2"/>
          </w:tcPr>
          <w:p w:rsidR="00875D42" w:rsidRPr="0079564C" w:rsidRDefault="00875D42" w:rsidP="007956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875D42" w:rsidRPr="0079564C" w:rsidRDefault="00D87DD9" w:rsidP="0079564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98" w:type="dxa"/>
          </w:tcPr>
          <w:p w:rsidR="00875D42" w:rsidRPr="0079564C" w:rsidRDefault="00875D42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5D42" w:rsidRPr="0079564C" w:rsidRDefault="00875D42" w:rsidP="0079564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42" w:rsidRPr="0079564C" w:rsidRDefault="00875D42" w:rsidP="0079564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875D42" w:rsidRPr="0079564C" w:rsidRDefault="00875D42" w:rsidP="0079564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4252"/>
        <w:gridCol w:w="993"/>
        <w:gridCol w:w="992"/>
        <w:gridCol w:w="850"/>
        <w:gridCol w:w="2552"/>
      </w:tblGrid>
      <w:tr w:rsidR="00875D42" w:rsidRPr="0079564C" w:rsidTr="00306C64">
        <w:tc>
          <w:tcPr>
            <w:tcW w:w="806" w:type="dxa"/>
            <w:vMerge w:val="restart"/>
            <w:vAlign w:val="center"/>
          </w:tcPr>
          <w:p w:rsidR="00875D42" w:rsidRPr="0079564C" w:rsidRDefault="00875D42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vMerge w:val="restart"/>
            <w:vAlign w:val="center"/>
          </w:tcPr>
          <w:p w:rsidR="00875D42" w:rsidRPr="0079564C" w:rsidRDefault="00875D42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3" w:type="dxa"/>
            <w:vMerge w:val="restart"/>
            <w:vAlign w:val="center"/>
          </w:tcPr>
          <w:p w:rsidR="00875D42" w:rsidRPr="0079564C" w:rsidRDefault="00875D42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каждую тему</w:t>
            </w:r>
          </w:p>
        </w:tc>
        <w:tc>
          <w:tcPr>
            <w:tcW w:w="1842" w:type="dxa"/>
            <w:gridSpan w:val="2"/>
            <w:vAlign w:val="center"/>
          </w:tcPr>
          <w:p w:rsidR="00875D42" w:rsidRPr="0079564C" w:rsidRDefault="00875D42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52" w:type="dxa"/>
            <w:vMerge w:val="restart"/>
          </w:tcPr>
          <w:p w:rsidR="00875D42" w:rsidRPr="0079564C" w:rsidRDefault="00875D42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75D42" w:rsidRPr="0079564C" w:rsidTr="00306C64">
        <w:tc>
          <w:tcPr>
            <w:tcW w:w="806" w:type="dxa"/>
            <w:vMerge/>
            <w:vAlign w:val="center"/>
          </w:tcPr>
          <w:p w:rsidR="00875D42" w:rsidRPr="0079564C" w:rsidRDefault="00875D42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875D42" w:rsidRPr="0079564C" w:rsidRDefault="00875D42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875D42" w:rsidRPr="0079564C" w:rsidRDefault="00875D42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75D42" w:rsidRPr="0079564C" w:rsidRDefault="00875D42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850" w:type="dxa"/>
            <w:vAlign w:val="center"/>
          </w:tcPr>
          <w:p w:rsidR="00875D42" w:rsidRPr="0079564C" w:rsidRDefault="00875D42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2552" w:type="dxa"/>
            <w:vMerge/>
          </w:tcPr>
          <w:p w:rsidR="00875D42" w:rsidRPr="0079564C" w:rsidRDefault="00875D42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6FB" w:rsidRPr="0079564C" w:rsidTr="00306C64">
        <w:tc>
          <w:tcPr>
            <w:tcW w:w="806" w:type="dxa"/>
          </w:tcPr>
          <w:p w:rsidR="003426FB" w:rsidRPr="0079564C" w:rsidRDefault="003426FB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243455" w:rsidRPr="0079564C" w:rsidRDefault="002C2C08" w:rsidP="0079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Наша речь</w:t>
            </w:r>
            <w:r w:rsidR="00243455" w:rsidRPr="00795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ч</w:t>
            </w:r>
          </w:p>
          <w:p w:rsidR="003426FB" w:rsidRPr="0079564C" w:rsidRDefault="00C54711" w:rsidP="0079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как явление национальной культуры. Наша речь и наш язык</w:t>
            </w:r>
          </w:p>
        </w:tc>
        <w:tc>
          <w:tcPr>
            <w:tcW w:w="993" w:type="dxa"/>
            <w:vAlign w:val="center"/>
          </w:tcPr>
          <w:p w:rsidR="003426FB" w:rsidRPr="0079564C" w:rsidRDefault="00C54711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426FB" w:rsidRPr="0079564C" w:rsidRDefault="0022556F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50" w:type="dxa"/>
            <w:vAlign w:val="center"/>
          </w:tcPr>
          <w:p w:rsidR="003426FB" w:rsidRPr="0079564C" w:rsidRDefault="003426FB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426FB" w:rsidRPr="0079564C" w:rsidRDefault="003426FB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6FB" w:rsidRPr="0079564C" w:rsidTr="00306C64">
        <w:tc>
          <w:tcPr>
            <w:tcW w:w="806" w:type="dxa"/>
          </w:tcPr>
          <w:p w:rsidR="003426FB" w:rsidRPr="0079564C" w:rsidRDefault="003426FB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3426FB" w:rsidRPr="0079564C" w:rsidRDefault="00F276EF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Различи</w:t>
            </w:r>
            <w:r w:rsidR="0022556F"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е устных и письменных форм речи</w:t>
            </w:r>
          </w:p>
        </w:tc>
        <w:tc>
          <w:tcPr>
            <w:tcW w:w="993" w:type="dxa"/>
            <w:vAlign w:val="center"/>
          </w:tcPr>
          <w:p w:rsidR="003426FB" w:rsidRPr="0079564C" w:rsidRDefault="00F276EF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426FB" w:rsidRPr="0079564C" w:rsidRDefault="0022556F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850" w:type="dxa"/>
            <w:vAlign w:val="center"/>
          </w:tcPr>
          <w:p w:rsidR="003426FB" w:rsidRPr="0079564C" w:rsidRDefault="003426FB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426FB" w:rsidRPr="0079564C" w:rsidRDefault="003426FB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6FB" w:rsidRPr="0079564C" w:rsidTr="00306C64">
        <w:tc>
          <w:tcPr>
            <w:tcW w:w="806" w:type="dxa"/>
          </w:tcPr>
          <w:p w:rsidR="003426FB" w:rsidRPr="0079564C" w:rsidRDefault="00F276EF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3426FB" w:rsidRPr="0079564C" w:rsidRDefault="00F276EF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Диалог и монолог</w:t>
            </w:r>
          </w:p>
        </w:tc>
        <w:tc>
          <w:tcPr>
            <w:tcW w:w="993" w:type="dxa"/>
            <w:vAlign w:val="center"/>
          </w:tcPr>
          <w:p w:rsidR="003426FB" w:rsidRPr="0079564C" w:rsidRDefault="0022556F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426FB" w:rsidRPr="0079564C" w:rsidRDefault="0022556F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850" w:type="dxa"/>
            <w:vAlign w:val="center"/>
          </w:tcPr>
          <w:p w:rsidR="003426FB" w:rsidRPr="0079564C" w:rsidRDefault="003426FB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426FB" w:rsidRPr="0079564C" w:rsidRDefault="003426FB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C08" w:rsidRPr="0079564C" w:rsidTr="00306C64">
        <w:tc>
          <w:tcPr>
            <w:tcW w:w="806" w:type="dxa"/>
          </w:tcPr>
          <w:p w:rsidR="002C2C08" w:rsidRPr="0079564C" w:rsidRDefault="002C2C0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C2C08" w:rsidRPr="0079564C" w:rsidRDefault="002C2C08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Текст </w:t>
            </w:r>
            <w:r w:rsidR="00243455" w:rsidRPr="00795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 ч</w:t>
            </w:r>
          </w:p>
        </w:tc>
        <w:tc>
          <w:tcPr>
            <w:tcW w:w="993" w:type="dxa"/>
            <w:vAlign w:val="center"/>
          </w:tcPr>
          <w:p w:rsidR="002C2C08" w:rsidRPr="0079564C" w:rsidRDefault="002C2C0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2C08" w:rsidRPr="0079564C" w:rsidRDefault="002C2C0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2C08" w:rsidRPr="0079564C" w:rsidRDefault="002C2C0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C2C08" w:rsidRPr="0079564C" w:rsidRDefault="002C2C0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6EF" w:rsidRPr="0079564C" w:rsidTr="00306C64">
        <w:tc>
          <w:tcPr>
            <w:tcW w:w="806" w:type="dxa"/>
          </w:tcPr>
          <w:p w:rsidR="00F276EF" w:rsidRPr="0079564C" w:rsidRDefault="00F276EF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F276EF" w:rsidRPr="0079564C" w:rsidRDefault="00F276EF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993" w:type="dxa"/>
            <w:vAlign w:val="center"/>
          </w:tcPr>
          <w:p w:rsidR="00F276EF" w:rsidRPr="0079564C" w:rsidRDefault="0022556F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276EF" w:rsidRPr="0079564C" w:rsidRDefault="0022556F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850" w:type="dxa"/>
            <w:vAlign w:val="center"/>
          </w:tcPr>
          <w:p w:rsidR="00F276EF" w:rsidRPr="0079564C" w:rsidRDefault="00F276EF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276EF" w:rsidRPr="0079564C" w:rsidRDefault="00F276EF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6EF" w:rsidRPr="0079564C" w:rsidTr="00306C64">
        <w:tc>
          <w:tcPr>
            <w:tcW w:w="806" w:type="dxa"/>
          </w:tcPr>
          <w:p w:rsidR="00F276EF" w:rsidRPr="0079564C" w:rsidRDefault="00F276EF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F276EF" w:rsidRPr="0079564C" w:rsidRDefault="00F276EF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Тема текста</w:t>
            </w:r>
          </w:p>
        </w:tc>
        <w:tc>
          <w:tcPr>
            <w:tcW w:w="993" w:type="dxa"/>
            <w:vAlign w:val="center"/>
          </w:tcPr>
          <w:p w:rsidR="00F276EF" w:rsidRPr="0079564C" w:rsidRDefault="0022556F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276EF" w:rsidRPr="0079564C" w:rsidRDefault="0022556F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50" w:type="dxa"/>
            <w:vAlign w:val="center"/>
          </w:tcPr>
          <w:p w:rsidR="00F276EF" w:rsidRPr="0079564C" w:rsidRDefault="00F276EF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276EF" w:rsidRPr="0079564C" w:rsidRDefault="00F276EF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6EF" w:rsidRPr="0079564C" w:rsidTr="00306C64">
        <w:tc>
          <w:tcPr>
            <w:tcW w:w="806" w:type="dxa"/>
          </w:tcPr>
          <w:p w:rsidR="00F276EF" w:rsidRPr="0079564C" w:rsidRDefault="00F276EF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F276EF" w:rsidRPr="0079564C" w:rsidRDefault="00F276EF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мысль текста</w:t>
            </w:r>
          </w:p>
        </w:tc>
        <w:tc>
          <w:tcPr>
            <w:tcW w:w="993" w:type="dxa"/>
            <w:vAlign w:val="center"/>
          </w:tcPr>
          <w:p w:rsidR="00F276EF" w:rsidRPr="0079564C" w:rsidRDefault="0022556F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276EF" w:rsidRPr="0079564C" w:rsidRDefault="0022556F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850" w:type="dxa"/>
            <w:vAlign w:val="center"/>
          </w:tcPr>
          <w:p w:rsidR="00F276EF" w:rsidRPr="0079564C" w:rsidRDefault="00F276EF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276EF" w:rsidRPr="0079564C" w:rsidRDefault="00F276EF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6EF" w:rsidRPr="0079564C" w:rsidTr="00306C64">
        <w:tc>
          <w:tcPr>
            <w:tcW w:w="806" w:type="dxa"/>
          </w:tcPr>
          <w:p w:rsidR="00F276EF" w:rsidRPr="0079564C" w:rsidRDefault="00F276EF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F276EF" w:rsidRPr="0079564C" w:rsidRDefault="00F276EF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Части текста. Последовательность частей текста. Абзац. Красная строка</w:t>
            </w:r>
          </w:p>
        </w:tc>
        <w:tc>
          <w:tcPr>
            <w:tcW w:w="993" w:type="dxa"/>
            <w:vAlign w:val="center"/>
          </w:tcPr>
          <w:p w:rsidR="00F276EF" w:rsidRPr="0079564C" w:rsidRDefault="0022556F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276EF" w:rsidRPr="0079564C" w:rsidRDefault="0022556F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50" w:type="dxa"/>
            <w:vAlign w:val="center"/>
          </w:tcPr>
          <w:p w:rsidR="00F276EF" w:rsidRPr="0079564C" w:rsidRDefault="00F276EF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276EF" w:rsidRPr="0079564C" w:rsidRDefault="00F276EF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C08" w:rsidRPr="0079564C" w:rsidTr="00306C64">
        <w:tc>
          <w:tcPr>
            <w:tcW w:w="806" w:type="dxa"/>
          </w:tcPr>
          <w:p w:rsidR="002C2C08" w:rsidRPr="0079564C" w:rsidRDefault="002C2C0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C2C08" w:rsidRPr="0079564C" w:rsidRDefault="002C2C08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Предложение </w:t>
            </w:r>
            <w:r w:rsidR="00243455" w:rsidRPr="00795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17ч </w:t>
            </w:r>
          </w:p>
        </w:tc>
        <w:tc>
          <w:tcPr>
            <w:tcW w:w="993" w:type="dxa"/>
            <w:vAlign w:val="center"/>
          </w:tcPr>
          <w:p w:rsidR="002C2C08" w:rsidRPr="0079564C" w:rsidRDefault="002C2C0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2C2C08" w:rsidRPr="0079564C" w:rsidRDefault="002C2C0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C2C08" w:rsidRPr="0079564C" w:rsidRDefault="002C2C0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C2C08" w:rsidRPr="0079564C" w:rsidRDefault="002C2C0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6EF" w:rsidRPr="0079564C" w:rsidTr="00306C64">
        <w:tc>
          <w:tcPr>
            <w:tcW w:w="806" w:type="dxa"/>
          </w:tcPr>
          <w:p w:rsidR="00F276EF" w:rsidRPr="0079564C" w:rsidRDefault="00F276EF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F276EF" w:rsidRPr="0079564C" w:rsidRDefault="00654D56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как единица речи</w:t>
            </w:r>
          </w:p>
        </w:tc>
        <w:tc>
          <w:tcPr>
            <w:tcW w:w="993" w:type="dxa"/>
            <w:vAlign w:val="center"/>
          </w:tcPr>
          <w:p w:rsidR="00F276EF" w:rsidRPr="0079564C" w:rsidRDefault="0022556F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F276EF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850" w:type="dxa"/>
            <w:vAlign w:val="center"/>
          </w:tcPr>
          <w:p w:rsidR="00F276EF" w:rsidRPr="0079564C" w:rsidRDefault="00F276EF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276EF" w:rsidRPr="0079564C" w:rsidRDefault="00F276EF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C64" w:rsidRPr="0079564C" w:rsidTr="00306C64">
        <w:tc>
          <w:tcPr>
            <w:tcW w:w="806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306C64" w:rsidRPr="0079564C" w:rsidRDefault="00306C64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и слово</w:t>
            </w:r>
          </w:p>
        </w:tc>
        <w:tc>
          <w:tcPr>
            <w:tcW w:w="993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64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50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C64" w:rsidRPr="0079564C" w:rsidTr="00306C64">
        <w:tc>
          <w:tcPr>
            <w:tcW w:w="806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306C64" w:rsidRPr="0079564C" w:rsidRDefault="00306C64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Логическое (смысловое) ударение в предложении</w:t>
            </w:r>
          </w:p>
        </w:tc>
        <w:tc>
          <w:tcPr>
            <w:tcW w:w="993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64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50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C64" w:rsidRPr="0079564C" w:rsidTr="00306C64">
        <w:tc>
          <w:tcPr>
            <w:tcW w:w="806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252" w:type="dxa"/>
            <w:vAlign w:val="center"/>
          </w:tcPr>
          <w:p w:rsidR="00306C64" w:rsidRPr="0079564C" w:rsidRDefault="00306C64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конце предложения</w:t>
            </w:r>
          </w:p>
        </w:tc>
        <w:tc>
          <w:tcPr>
            <w:tcW w:w="993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64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0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C64" w:rsidRPr="0079564C" w:rsidTr="00306C64">
        <w:tc>
          <w:tcPr>
            <w:tcW w:w="806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vAlign w:val="center"/>
          </w:tcPr>
          <w:p w:rsidR="00306C64" w:rsidRPr="0079564C" w:rsidRDefault="00306C64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993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64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50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C64" w:rsidRPr="0079564C" w:rsidTr="00306C64">
        <w:tc>
          <w:tcPr>
            <w:tcW w:w="806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vAlign w:val="center"/>
          </w:tcPr>
          <w:p w:rsidR="00306C64" w:rsidRPr="0079564C" w:rsidRDefault="00306C64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Виды предложений по интонации</w:t>
            </w:r>
          </w:p>
        </w:tc>
        <w:tc>
          <w:tcPr>
            <w:tcW w:w="993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64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50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C64" w:rsidRPr="0079564C" w:rsidTr="00306C64">
        <w:tc>
          <w:tcPr>
            <w:tcW w:w="806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vAlign w:val="center"/>
          </w:tcPr>
          <w:p w:rsidR="00306C64" w:rsidRPr="0079564C" w:rsidRDefault="00306C64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Предложение:систематизация знаний</w:t>
            </w:r>
          </w:p>
        </w:tc>
        <w:tc>
          <w:tcPr>
            <w:tcW w:w="993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64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50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C64" w:rsidRPr="0079564C" w:rsidTr="00306C64">
        <w:tc>
          <w:tcPr>
            <w:tcW w:w="806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vAlign w:val="center"/>
          </w:tcPr>
          <w:p w:rsidR="00306C64" w:rsidRPr="0079564C" w:rsidRDefault="00306C64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 текста</w:t>
            </w:r>
          </w:p>
        </w:tc>
        <w:tc>
          <w:tcPr>
            <w:tcW w:w="993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C64" w:rsidRPr="0079564C" w:rsidTr="00306C64">
        <w:tc>
          <w:tcPr>
            <w:tcW w:w="806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vAlign w:val="center"/>
          </w:tcPr>
          <w:p w:rsidR="00306C64" w:rsidRPr="0079564C" w:rsidRDefault="00306C64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главные члены предложения?</w:t>
            </w:r>
          </w:p>
        </w:tc>
        <w:tc>
          <w:tcPr>
            <w:tcW w:w="993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C64" w:rsidRPr="0079564C" w:rsidTr="00306C64">
        <w:tc>
          <w:tcPr>
            <w:tcW w:w="806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vAlign w:val="center"/>
          </w:tcPr>
          <w:p w:rsidR="00306C64" w:rsidRPr="0079564C" w:rsidRDefault="00306C64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Подлежащее и сказуемое - главные члены предложения.</w:t>
            </w:r>
          </w:p>
        </w:tc>
        <w:tc>
          <w:tcPr>
            <w:tcW w:w="993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C64" w:rsidRPr="0079564C" w:rsidTr="00306C64">
        <w:tc>
          <w:tcPr>
            <w:tcW w:w="806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52" w:type="dxa"/>
            <w:vAlign w:val="center"/>
          </w:tcPr>
          <w:p w:rsidR="00306C64" w:rsidRPr="0079564C" w:rsidRDefault="00306C64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второстепенные члены предложения?</w:t>
            </w:r>
          </w:p>
        </w:tc>
        <w:tc>
          <w:tcPr>
            <w:tcW w:w="993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C64" w:rsidRPr="0079564C" w:rsidTr="00306C64">
        <w:tc>
          <w:tcPr>
            <w:tcW w:w="806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vAlign w:val="center"/>
          </w:tcPr>
          <w:p w:rsidR="00306C64" w:rsidRPr="0079564C" w:rsidRDefault="00306C64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Подлежащее и сказуемое - главные члены предложения.</w:t>
            </w:r>
          </w:p>
        </w:tc>
        <w:tc>
          <w:tcPr>
            <w:tcW w:w="993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C64" w:rsidRPr="0079564C" w:rsidTr="00306C64">
        <w:tc>
          <w:tcPr>
            <w:tcW w:w="806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vAlign w:val="center"/>
          </w:tcPr>
          <w:p w:rsidR="00306C64" w:rsidRPr="0079564C" w:rsidRDefault="00306C64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Подлежащее и сказуемое - главные члены предложения.</w:t>
            </w:r>
          </w:p>
        </w:tc>
        <w:tc>
          <w:tcPr>
            <w:tcW w:w="993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C64" w:rsidRPr="0079564C" w:rsidTr="00306C64">
        <w:tc>
          <w:tcPr>
            <w:tcW w:w="806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vAlign w:val="center"/>
          </w:tcPr>
          <w:p w:rsidR="00306C64" w:rsidRPr="0079564C" w:rsidRDefault="00306C64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распространённые и нераспространённые  предложения?</w:t>
            </w:r>
          </w:p>
        </w:tc>
        <w:tc>
          <w:tcPr>
            <w:tcW w:w="993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C64" w:rsidRPr="0079564C" w:rsidTr="00306C64">
        <w:tc>
          <w:tcPr>
            <w:tcW w:w="806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vAlign w:val="center"/>
          </w:tcPr>
          <w:p w:rsidR="00306C64" w:rsidRPr="0079564C" w:rsidRDefault="00306C64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установить связь слов в предложении?</w:t>
            </w:r>
          </w:p>
        </w:tc>
        <w:tc>
          <w:tcPr>
            <w:tcW w:w="993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C64" w:rsidRPr="0079564C" w:rsidTr="00306C64">
        <w:tc>
          <w:tcPr>
            <w:tcW w:w="806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vAlign w:val="center"/>
          </w:tcPr>
          <w:p w:rsidR="00306C64" w:rsidRPr="0079564C" w:rsidRDefault="00306C64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речи. Обучающее сочинение по картине И.С. Остроухова «Золотая осень»</w:t>
            </w:r>
          </w:p>
        </w:tc>
        <w:tc>
          <w:tcPr>
            <w:tcW w:w="993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C64" w:rsidRPr="0079564C" w:rsidTr="00306C64">
        <w:tc>
          <w:tcPr>
            <w:tcW w:w="806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vAlign w:val="center"/>
          </w:tcPr>
          <w:p w:rsidR="00306C64" w:rsidRPr="0079564C" w:rsidRDefault="00306C64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Контрольный диктант по теме « Речь и предложение»</w:t>
            </w:r>
          </w:p>
        </w:tc>
        <w:tc>
          <w:tcPr>
            <w:tcW w:w="993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C64" w:rsidRPr="0079564C" w:rsidTr="00306C64">
        <w:tc>
          <w:tcPr>
            <w:tcW w:w="806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06C64" w:rsidRPr="0079564C" w:rsidRDefault="00306C64" w:rsidP="0079564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64C">
              <w:rPr>
                <w:rStyle w:val="c7"/>
                <w:b/>
                <w:bCs/>
                <w:color w:val="000000"/>
              </w:rPr>
              <w:t>Слова, слова, слова…</w:t>
            </w:r>
            <w:r w:rsidR="00243455" w:rsidRPr="0079564C">
              <w:rPr>
                <w:rStyle w:val="c7"/>
                <w:b/>
                <w:bCs/>
                <w:color w:val="000000"/>
              </w:rPr>
              <w:t xml:space="preserve"> 24 ч</w:t>
            </w:r>
          </w:p>
          <w:p w:rsidR="00306C64" w:rsidRPr="0079564C" w:rsidRDefault="00306C64" w:rsidP="0079564C">
            <w:pPr>
              <w:pStyle w:val="c8"/>
              <w:shd w:val="clear" w:color="auto" w:fill="FFFFFF"/>
              <w:spacing w:before="0" w:beforeAutospacing="0" w:after="0" w:afterAutospacing="0"/>
              <w:rPr>
                <w:rFonts w:eastAsia="Calibri"/>
                <w:b/>
              </w:rPr>
            </w:pPr>
          </w:p>
        </w:tc>
        <w:tc>
          <w:tcPr>
            <w:tcW w:w="993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C64" w:rsidRPr="0079564C" w:rsidTr="00306C64">
        <w:tc>
          <w:tcPr>
            <w:tcW w:w="806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vAlign w:val="center"/>
          </w:tcPr>
          <w:p w:rsidR="00306C64" w:rsidRPr="0079564C" w:rsidRDefault="00306C64" w:rsidP="0079564C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64C">
              <w:rPr>
                <w:rStyle w:val="c1"/>
                <w:color w:val="000000"/>
              </w:rPr>
              <w:t>Что такое лексическое значение слов?</w:t>
            </w:r>
          </w:p>
          <w:p w:rsidR="00306C64" w:rsidRPr="0079564C" w:rsidRDefault="00306C64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C64" w:rsidRPr="0079564C" w:rsidTr="00306C64">
        <w:tc>
          <w:tcPr>
            <w:tcW w:w="806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vAlign w:val="center"/>
          </w:tcPr>
          <w:p w:rsidR="00306C64" w:rsidRPr="0079564C" w:rsidRDefault="00306C64" w:rsidP="0079564C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79564C">
              <w:t>Слово как общее название многих однородных предметов. Тематические группы слов</w:t>
            </w:r>
          </w:p>
        </w:tc>
        <w:tc>
          <w:tcPr>
            <w:tcW w:w="993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C64" w:rsidRPr="0079564C" w:rsidTr="00306C64">
        <w:tc>
          <w:tcPr>
            <w:tcW w:w="806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vAlign w:val="center"/>
          </w:tcPr>
          <w:p w:rsidR="00306C64" w:rsidRPr="0079564C" w:rsidRDefault="00306C64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однозначные и многозначные слова?</w:t>
            </w:r>
          </w:p>
        </w:tc>
        <w:tc>
          <w:tcPr>
            <w:tcW w:w="993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C64" w:rsidRPr="0079564C" w:rsidTr="00306C64">
        <w:tc>
          <w:tcPr>
            <w:tcW w:w="806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vAlign w:val="center"/>
          </w:tcPr>
          <w:p w:rsidR="00306C64" w:rsidRPr="0079564C" w:rsidRDefault="00306C64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прямое и переносное значение многозначных слов?</w:t>
            </w:r>
          </w:p>
        </w:tc>
        <w:tc>
          <w:tcPr>
            <w:tcW w:w="993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C64" w:rsidRPr="0079564C" w:rsidTr="00306C64">
        <w:tc>
          <w:tcPr>
            <w:tcW w:w="806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  <w:vAlign w:val="center"/>
          </w:tcPr>
          <w:p w:rsidR="00306C64" w:rsidRPr="0079564C" w:rsidRDefault="00306C64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синонимы?</w:t>
            </w: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со словарём синонимов.</w:t>
            </w:r>
          </w:p>
        </w:tc>
        <w:tc>
          <w:tcPr>
            <w:tcW w:w="993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C64" w:rsidRPr="0079564C" w:rsidTr="00306C64">
        <w:tc>
          <w:tcPr>
            <w:tcW w:w="806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vAlign w:val="center"/>
          </w:tcPr>
          <w:p w:rsidR="00306C64" w:rsidRPr="0079564C" w:rsidRDefault="00306C64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антонимы?</w:t>
            </w: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со словарём антонимов.</w:t>
            </w:r>
          </w:p>
        </w:tc>
        <w:tc>
          <w:tcPr>
            <w:tcW w:w="993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C64" w:rsidRPr="0079564C" w:rsidTr="00306C64">
        <w:tc>
          <w:tcPr>
            <w:tcW w:w="806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  <w:vAlign w:val="center"/>
          </w:tcPr>
          <w:p w:rsidR="00306C64" w:rsidRPr="0079564C" w:rsidRDefault="00306C64" w:rsidP="007956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993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C64" w:rsidRPr="0079564C" w:rsidTr="00306C64">
        <w:tc>
          <w:tcPr>
            <w:tcW w:w="806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  <w:vAlign w:val="center"/>
          </w:tcPr>
          <w:p w:rsidR="00306C64" w:rsidRPr="0079564C" w:rsidRDefault="00306C64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родственные слова? Словарный диктант.</w:t>
            </w:r>
          </w:p>
        </w:tc>
        <w:tc>
          <w:tcPr>
            <w:tcW w:w="993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C64" w:rsidRPr="0079564C" w:rsidTr="00306C64">
        <w:tc>
          <w:tcPr>
            <w:tcW w:w="806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  <w:vAlign w:val="center"/>
          </w:tcPr>
          <w:p w:rsidR="00306C64" w:rsidRPr="0079564C" w:rsidRDefault="00306C64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корень слова? Что такое однокоренные слова?</w:t>
            </w:r>
          </w:p>
        </w:tc>
        <w:tc>
          <w:tcPr>
            <w:tcW w:w="993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C64" w:rsidRPr="0079564C" w:rsidTr="00306C64">
        <w:tc>
          <w:tcPr>
            <w:tcW w:w="806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  <w:vAlign w:val="center"/>
          </w:tcPr>
          <w:p w:rsidR="00306C64" w:rsidRPr="0079564C" w:rsidRDefault="00306C64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Однокоренные  слова</w:t>
            </w:r>
          </w:p>
        </w:tc>
        <w:tc>
          <w:tcPr>
            <w:tcW w:w="993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C64" w:rsidRPr="0079564C" w:rsidTr="00306C64">
        <w:tc>
          <w:tcPr>
            <w:tcW w:w="806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2" w:type="dxa"/>
            <w:vAlign w:val="center"/>
          </w:tcPr>
          <w:p w:rsidR="00306C64" w:rsidRPr="0079564C" w:rsidRDefault="00306C64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теме «Слово и его значение»</w:t>
            </w:r>
          </w:p>
        </w:tc>
        <w:tc>
          <w:tcPr>
            <w:tcW w:w="993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C64" w:rsidRPr="0079564C" w:rsidTr="00306C64">
        <w:tc>
          <w:tcPr>
            <w:tcW w:w="806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  <w:vAlign w:val="center"/>
          </w:tcPr>
          <w:p w:rsidR="00306C64" w:rsidRPr="0079564C" w:rsidRDefault="00306C64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формы слова?Окончание</w:t>
            </w:r>
          </w:p>
        </w:tc>
        <w:tc>
          <w:tcPr>
            <w:tcW w:w="993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C64" w:rsidRPr="0079564C" w:rsidTr="00306C64">
        <w:tc>
          <w:tcPr>
            <w:tcW w:w="806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2" w:type="dxa"/>
            <w:vAlign w:val="center"/>
          </w:tcPr>
          <w:p w:rsidR="00306C64" w:rsidRPr="0079564C" w:rsidRDefault="00306C64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формы слова с помощью окончания</w:t>
            </w:r>
          </w:p>
        </w:tc>
        <w:tc>
          <w:tcPr>
            <w:tcW w:w="993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C64" w:rsidRPr="0079564C" w:rsidTr="00306C64">
        <w:tc>
          <w:tcPr>
            <w:tcW w:w="806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2" w:type="dxa"/>
            <w:vAlign w:val="center"/>
          </w:tcPr>
          <w:p w:rsidR="00306C64" w:rsidRPr="0079564C" w:rsidRDefault="00306C64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Нулевое окончание</w:t>
            </w:r>
          </w:p>
        </w:tc>
        <w:tc>
          <w:tcPr>
            <w:tcW w:w="993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C64" w:rsidRPr="0079564C" w:rsidTr="00306C64">
        <w:tc>
          <w:tcPr>
            <w:tcW w:w="806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2" w:type="dxa"/>
            <w:vAlign w:val="center"/>
          </w:tcPr>
          <w:p w:rsidR="00306C64" w:rsidRPr="0079564C" w:rsidRDefault="00306C64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состав слова?</w:t>
            </w:r>
          </w:p>
        </w:tc>
        <w:tc>
          <w:tcPr>
            <w:tcW w:w="993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C64" w:rsidRPr="0079564C" w:rsidTr="00306C64">
        <w:tc>
          <w:tcPr>
            <w:tcW w:w="806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  <w:vAlign w:val="center"/>
          </w:tcPr>
          <w:p w:rsidR="00306C64" w:rsidRPr="0079564C" w:rsidRDefault="00306C64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Суффикс как часть слова</w:t>
            </w:r>
          </w:p>
        </w:tc>
        <w:tc>
          <w:tcPr>
            <w:tcW w:w="993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C64" w:rsidRPr="0079564C" w:rsidTr="00306C64">
        <w:tc>
          <w:tcPr>
            <w:tcW w:w="806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2" w:type="dxa"/>
            <w:vAlign w:val="center"/>
          </w:tcPr>
          <w:p w:rsidR="00306C64" w:rsidRPr="0079564C" w:rsidRDefault="00306C64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Приставка как часть слова</w:t>
            </w:r>
          </w:p>
        </w:tc>
        <w:tc>
          <w:tcPr>
            <w:tcW w:w="993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06C64" w:rsidRPr="0079564C" w:rsidRDefault="00306C64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слова: систематизация знаний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Ударный  слог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Перенос слов по слогам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Перенос слов по слогам:закрепление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серии картинок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</w:t>
            </w:r>
            <w:r w:rsidR="00243455" w:rsidRPr="00795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46 ч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Различаем звуки и буквы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Алфавит 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Словарный диктант. </w:t>
            </w: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Использование алфавита при работе со словарями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Заглавная  буква в словах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Непроверяемые гласные в корне слова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С.А.Тутунова «Зима пришла. Детство»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Контрольно-проверочный диктант с грамматическим заданием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Парные и непарные согласные звуки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Согласный звук [Й] и буква И краткое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Согласный звук [Й] . Звук- невидимка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Составление текста по репродукции картины А.С. Степанова «Лоси»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жанром поздравления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Функции мягкого знака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Диктант на изученные правила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Наши проекты. Пишем письмо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ЧТ, ЩН, НЧ.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в словах буквосочетаний </w:t>
            </w:r>
            <w:r w:rsidRPr="007956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чк, чн, чт, щн, нч </w:t>
            </w: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и других изученных орфограмм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Наши проекты. Рифма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Гласные после щипящих в сочетаниях жи, ши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Гласные после щипящих в сочетаниях ча, ща, чу, щу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речи: составление текста по рисунку на тему «День рождение» 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Парные и непарные по звонкости-</w:t>
            </w: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глухости согласные звуки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парным по звонкости- глухости согласным в корне слова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проверки парных согласных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праописания слов с парным по глухости-звонкости согласным в корне слова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Тренинг. 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Подробное изложение повестововательного текста с опорой на вопросы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изученных правилах письма</w:t>
            </w: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993" w:type="dxa"/>
            <w:vAlign w:val="center"/>
          </w:tcPr>
          <w:p w:rsidR="00EE2828" w:rsidRPr="0079564C" w:rsidRDefault="00243455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 Обобщение изученного материала.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Тренинг. 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«Зимние забавы»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 Правописание слов с разделительным мягким знаком.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 </w:t>
            </w:r>
            <w:r w:rsidR="00243455" w:rsidRPr="00795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76 ч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частей речи в тексте</w:t>
            </w:r>
          </w:p>
        </w:tc>
        <w:tc>
          <w:tcPr>
            <w:tcW w:w="993" w:type="dxa"/>
            <w:vAlign w:val="center"/>
          </w:tcPr>
          <w:p w:rsidR="00EE2828" w:rsidRPr="0079564C" w:rsidRDefault="00243455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существительное: употребление в речи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Осложнённое списывание</w:t>
            </w:r>
          </w:p>
        </w:tc>
        <w:tc>
          <w:tcPr>
            <w:tcW w:w="993" w:type="dxa"/>
            <w:vAlign w:val="center"/>
          </w:tcPr>
          <w:p w:rsidR="00EE2828" w:rsidRPr="0079564C" w:rsidRDefault="00243455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 Заглавная буква в именах, отчествах и фамилиях людей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Правописание собственных имён существительных</w:t>
            </w:r>
          </w:p>
        </w:tc>
        <w:tc>
          <w:tcPr>
            <w:tcW w:w="993" w:type="dxa"/>
            <w:vAlign w:val="center"/>
          </w:tcPr>
          <w:p w:rsidR="00EE2828" w:rsidRPr="0079564C" w:rsidRDefault="00243455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Заглавная буква в написаниях кличек животных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Заглавная буква в географических названиях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устного рассказа по репродукции картины И. Шишкина «Утро в сосновом лесу»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Единственное и множественное число </w:t>
            </w:r>
            <w:r w:rsidRPr="0079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имён существительных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rPr>
          <w:trHeight w:val="734"/>
        </w:trPr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по числам имен существительных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rPr>
          <w:trHeight w:val="734"/>
        </w:trPr>
        <w:tc>
          <w:tcPr>
            <w:tcW w:w="806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 Имена существительные, употребляющиеся только в одном числе: единственном или множественном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rPr>
          <w:trHeight w:val="734"/>
        </w:trPr>
        <w:tc>
          <w:tcPr>
            <w:tcW w:w="806" w:type="dxa"/>
          </w:tcPr>
          <w:p w:rsidR="00EE2828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252" w:type="dxa"/>
            <w:vAlign w:val="center"/>
          </w:tcPr>
          <w:p w:rsidR="00EE2828" w:rsidRPr="0079564C" w:rsidRDefault="00121903" w:rsidP="00795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существительном</w:t>
            </w:r>
          </w:p>
        </w:tc>
        <w:tc>
          <w:tcPr>
            <w:tcW w:w="993" w:type="dxa"/>
            <w:vAlign w:val="center"/>
          </w:tcPr>
          <w:p w:rsidR="00EE2828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2828" w:rsidRPr="0079564C" w:rsidTr="00306C64">
        <w:tc>
          <w:tcPr>
            <w:tcW w:w="806" w:type="dxa"/>
          </w:tcPr>
          <w:p w:rsidR="00EE2828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52" w:type="dxa"/>
            <w:vAlign w:val="center"/>
          </w:tcPr>
          <w:p w:rsidR="00EE2828" w:rsidRPr="0079564C" w:rsidRDefault="00EE2828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Объяснительный диктант на изученные правила (офограммы корня, прописная буква)</w:t>
            </w:r>
          </w:p>
        </w:tc>
        <w:tc>
          <w:tcPr>
            <w:tcW w:w="993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E2828" w:rsidRPr="0079564C" w:rsidRDefault="00EE2828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Глагол: значение. Для чего нужны глаголы в нашей речи?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А.К.Саврасова «Грачи прилетели»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 Словарный диктант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«Глагол».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Текст-повествование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текстов-повествований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текста-повествования на тему «как приготовить салат»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Диктант на изученные правила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прилагательное: значение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 Сравнение как одно из выразительных средств языка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Прилагательные близкие и противоположные по значению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числам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Текст  – описание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текста –описание предмета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 работа по теме «Имя </w:t>
            </w:r>
            <w:r w:rsidRPr="0079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прилагательное»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ошибками, допущенными в в проверочной работе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речи: значение и употребление в речи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Текст-рассуждение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текстов-рассуждений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местоимении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Восстановление деформированного повествовательного текста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речи. Роль предлогов в речи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с именами существительными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с именами существительными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Проектные задания. В словари – за частями речи!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Обобщение знаний о частях речи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Обобщение знаний о частях речи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Текст. Типы текстов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Текст. Типы текстов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 xml:space="preserve"> Члены предложения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3476E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252" w:type="dxa"/>
          </w:tcPr>
          <w:p w:rsidR="00121903" w:rsidRPr="0079564C" w:rsidRDefault="00121903" w:rsidP="007956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 Диалог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3476E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252" w:type="dxa"/>
          </w:tcPr>
          <w:p w:rsidR="00121903" w:rsidRPr="0079564C" w:rsidRDefault="00121903" w:rsidP="007956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Состав слова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03" w:rsidRPr="0079564C" w:rsidTr="00306C64">
        <w:tc>
          <w:tcPr>
            <w:tcW w:w="806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252" w:type="dxa"/>
            <w:vAlign w:val="center"/>
          </w:tcPr>
          <w:p w:rsidR="00121903" w:rsidRPr="0079564C" w:rsidRDefault="00121903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Состав слова</w:t>
            </w:r>
          </w:p>
        </w:tc>
        <w:tc>
          <w:tcPr>
            <w:tcW w:w="993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1903" w:rsidRPr="0079564C" w:rsidRDefault="00121903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546" w:rsidRPr="0079564C" w:rsidTr="00AA061C">
        <w:tc>
          <w:tcPr>
            <w:tcW w:w="806" w:type="dxa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252" w:type="dxa"/>
          </w:tcPr>
          <w:p w:rsidR="00405546" w:rsidRPr="0079564C" w:rsidRDefault="00405546" w:rsidP="007956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 </w:t>
            </w:r>
          </w:p>
        </w:tc>
        <w:tc>
          <w:tcPr>
            <w:tcW w:w="993" w:type="dxa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546" w:rsidRPr="0079564C" w:rsidTr="00306C64">
        <w:tc>
          <w:tcPr>
            <w:tcW w:w="806" w:type="dxa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252" w:type="dxa"/>
            <w:vAlign w:val="center"/>
          </w:tcPr>
          <w:p w:rsidR="00405546" w:rsidRPr="0079564C" w:rsidRDefault="00405546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993" w:type="dxa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546" w:rsidRPr="0079564C" w:rsidTr="00306C64">
        <w:tc>
          <w:tcPr>
            <w:tcW w:w="806" w:type="dxa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252" w:type="dxa"/>
            <w:vAlign w:val="center"/>
          </w:tcPr>
          <w:p w:rsidR="00405546" w:rsidRPr="0079564C" w:rsidRDefault="00405546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  <w:r w:rsidRPr="00795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Словарный диктант</w:t>
            </w: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. Части речи</w:t>
            </w:r>
          </w:p>
        </w:tc>
        <w:tc>
          <w:tcPr>
            <w:tcW w:w="993" w:type="dxa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546" w:rsidRPr="0079564C" w:rsidTr="00306C64">
        <w:tc>
          <w:tcPr>
            <w:tcW w:w="806" w:type="dxa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252" w:type="dxa"/>
            <w:vAlign w:val="center"/>
          </w:tcPr>
          <w:p w:rsidR="00405546" w:rsidRPr="0079564C" w:rsidRDefault="00405546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</w:t>
            </w:r>
          </w:p>
        </w:tc>
        <w:tc>
          <w:tcPr>
            <w:tcW w:w="993" w:type="dxa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546" w:rsidRPr="0079564C" w:rsidTr="00306C64">
        <w:tc>
          <w:tcPr>
            <w:tcW w:w="806" w:type="dxa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252" w:type="dxa"/>
            <w:vAlign w:val="center"/>
          </w:tcPr>
          <w:p w:rsidR="00405546" w:rsidRPr="0079564C" w:rsidRDefault="00405546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 xml:space="preserve"> Звуки и буквы</w:t>
            </w:r>
          </w:p>
        </w:tc>
        <w:tc>
          <w:tcPr>
            <w:tcW w:w="993" w:type="dxa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546" w:rsidRPr="0079564C" w:rsidTr="00306C64">
        <w:tc>
          <w:tcPr>
            <w:tcW w:w="806" w:type="dxa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252" w:type="dxa"/>
            <w:vAlign w:val="center"/>
          </w:tcPr>
          <w:p w:rsidR="00405546" w:rsidRPr="0079564C" w:rsidRDefault="00405546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</w:t>
            </w:r>
          </w:p>
        </w:tc>
        <w:tc>
          <w:tcPr>
            <w:tcW w:w="993" w:type="dxa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546" w:rsidRPr="0079564C" w:rsidTr="00306C64">
        <w:tc>
          <w:tcPr>
            <w:tcW w:w="806" w:type="dxa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252" w:type="dxa"/>
            <w:vAlign w:val="center"/>
          </w:tcPr>
          <w:p w:rsidR="00405546" w:rsidRPr="0079564C" w:rsidRDefault="00405546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</w:t>
            </w:r>
          </w:p>
        </w:tc>
        <w:tc>
          <w:tcPr>
            <w:tcW w:w="993" w:type="dxa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546" w:rsidRPr="0079564C" w:rsidTr="00306C64">
        <w:tc>
          <w:tcPr>
            <w:tcW w:w="806" w:type="dxa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252" w:type="dxa"/>
            <w:vAlign w:val="center"/>
          </w:tcPr>
          <w:p w:rsidR="00405546" w:rsidRPr="0079564C" w:rsidRDefault="00405546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</w:t>
            </w:r>
          </w:p>
        </w:tc>
        <w:tc>
          <w:tcPr>
            <w:tcW w:w="993" w:type="dxa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546" w:rsidRPr="0079564C" w:rsidTr="00306C64">
        <w:tc>
          <w:tcPr>
            <w:tcW w:w="806" w:type="dxa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252" w:type="dxa"/>
            <w:vAlign w:val="center"/>
          </w:tcPr>
          <w:p w:rsidR="00405546" w:rsidRPr="0079564C" w:rsidRDefault="00405546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3" w:type="dxa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546" w:rsidRPr="0079564C" w:rsidTr="00306C64">
        <w:tc>
          <w:tcPr>
            <w:tcW w:w="806" w:type="dxa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252" w:type="dxa"/>
            <w:vAlign w:val="center"/>
          </w:tcPr>
          <w:p w:rsidR="00405546" w:rsidRPr="0079564C" w:rsidRDefault="00405546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</w:t>
            </w:r>
          </w:p>
        </w:tc>
        <w:tc>
          <w:tcPr>
            <w:tcW w:w="993" w:type="dxa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546" w:rsidRPr="0079564C" w:rsidTr="00306C64">
        <w:tc>
          <w:tcPr>
            <w:tcW w:w="806" w:type="dxa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252" w:type="dxa"/>
            <w:vAlign w:val="center"/>
          </w:tcPr>
          <w:p w:rsidR="00405546" w:rsidRPr="0079564C" w:rsidRDefault="00405546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</w:t>
            </w:r>
          </w:p>
        </w:tc>
        <w:tc>
          <w:tcPr>
            <w:tcW w:w="993" w:type="dxa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546" w:rsidRPr="0079564C" w:rsidTr="00306C64">
        <w:tc>
          <w:tcPr>
            <w:tcW w:w="806" w:type="dxa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252" w:type="dxa"/>
            <w:vAlign w:val="center"/>
          </w:tcPr>
          <w:p w:rsidR="00405546" w:rsidRPr="0079564C" w:rsidRDefault="00405546" w:rsidP="007956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64C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правописания</w:t>
            </w:r>
          </w:p>
        </w:tc>
        <w:tc>
          <w:tcPr>
            <w:tcW w:w="993" w:type="dxa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546" w:rsidRPr="0079564C" w:rsidTr="00000906">
        <w:tc>
          <w:tcPr>
            <w:tcW w:w="6051" w:type="dxa"/>
            <w:gridSpan w:val="3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По плану:</w:t>
            </w:r>
          </w:p>
        </w:tc>
        <w:tc>
          <w:tcPr>
            <w:tcW w:w="992" w:type="dxa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64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546" w:rsidRPr="0079564C" w:rsidTr="00000906">
        <w:tc>
          <w:tcPr>
            <w:tcW w:w="6051" w:type="dxa"/>
            <w:gridSpan w:val="3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Дано:</w:t>
            </w:r>
          </w:p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05546" w:rsidRPr="0079564C" w:rsidRDefault="00405546" w:rsidP="007956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5D42" w:rsidRPr="0079564C" w:rsidRDefault="00875D42" w:rsidP="0079564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42" w:rsidRPr="0079564C" w:rsidRDefault="00875D42" w:rsidP="0079564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42" w:rsidRPr="0079564C" w:rsidRDefault="00875D42" w:rsidP="0079564C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4C">
        <w:rPr>
          <w:rFonts w:ascii="Times New Roman" w:hAnsi="Times New Roman" w:cs="Times New Roman"/>
          <w:sz w:val="24"/>
          <w:szCs w:val="24"/>
        </w:rPr>
        <w:t xml:space="preserve"> </w:t>
      </w:r>
      <w:r w:rsidRPr="00795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реализацию рабочей программы: _________________________/___________________</w:t>
      </w:r>
    </w:p>
    <w:p w:rsidR="00000906" w:rsidRPr="0079564C" w:rsidRDefault="00875D42" w:rsidP="0079564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956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подпись </w:t>
      </w:r>
      <w:r w:rsidRPr="007956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</w:t>
      </w:r>
      <w:r w:rsidRPr="007956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 подписи</w:t>
      </w:r>
    </w:p>
    <w:sectPr w:rsidR="00000906" w:rsidRPr="0079564C" w:rsidSect="00000906">
      <w:pgSz w:w="11906" w:h="16838"/>
      <w:pgMar w:top="726" w:right="567" w:bottom="23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4064B"/>
    <w:multiLevelType w:val="hybridMultilevel"/>
    <w:tmpl w:val="5420A9FE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D"/>
    <w:rsid w:val="00000906"/>
    <w:rsid w:val="0001688A"/>
    <w:rsid w:val="00121903"/>
    <w:rsid w:val="00125444"/>
    <w:rsid w:val="0013748D"/>
    <w:rsid w:val="0022556F"/>
    <w:rsid w:val="00243455"/>
    <w:rsid w:val="002A4BB1"/>
    <w:rsid w:val="002C2C08"/>
    <w:rsid w:val="003002ED"/>
    <w:rsid w:val="00306C64"/>
    <w:rsid w:val="003426FB"/>
    <w:rsid w:val="00405546"/>
    <w:rsid w:val="0040572C"/>
    <w:rsid w:val="005F0B9A"/>
    <w:rsid w:val="00654D56"/>
    <w:rsid w:val="0077745B"/>
    <w:rsid w:val="0079564C"/>
    <w:rsid w:val="0082463A"/>
    <w:rsid w:val="00875D42"/>
    <w:rsid w:val="009929CB"/>
    <w:rsid w:val="00A43B70"/>
    <w:rsid w:val="00B2574D"/>
    <w:rsid w:val="00BD7CDD"/>
    <w:rsid w:val="00C54711"/>
    <w:rsid w:val="00D332C0"/>
    <w:rsid w:val="00D64EE4"/>
    <w:rsid w:val="00D87DD9"/>
    <w:rsid w:val="00DC09A5"/>
    <w:rsid w:val="00E41560"/>
    <w:rsid w:val="00EA1047"/>
    <w:rsid w:val="00EE2828"/>
    <w:rsid w:val="00F2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3550"/>
  <w15:docId w15:val="{1DBA9871-6627-468D-AC5B-5580FED1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5D4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75D42"/>
  </w:style>
  <w:style w:type="paragraph" w:styleId="a5">
    <w:name w:val="List Paragraph"/>
    <w:basedOn w:val="a"/>
    <w:link w:val="a6"/>
    <w:uiPriority w:val="99"/>
    <w:qFormat/>
    <w:rsid w:val="00875D42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875D42"/>
  </w:style>
  <w:style w:type="paragraph" w:customStyle="1" w:styleId="c8">
    <w:name w:val="c8"/>
    <w:basedOn w:val="a"/>
    <w:rsid w:val="0082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2463A"/>
  </w:style>
  <w:style w:type="character" w:customStyle="1" w:styleId="c1">
    <w:name w:val="c1"/>
    <w:basedOn w:val="a0"/>
    <w:rsid w:val="0082463A"/>
  </w:style>
  <w:style w:type="paragraph" w:customStyle="1" w:styleId="1">
    <w:name w:val="Без интервала1"/>
    <w:next w:val="a3"/>
    <w:uiPriority w:val="1"/>
    <w:qFormat/>
    <w:rsid w:val="00795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13</Pages>
  <Words>4286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ЗВР</cp:lastModifiedBy>
  <cp:revision>7</cp:revision>
  <dcterms:created xsi:type="dcterms:W3CDTF">2023-08-21T14:51:00Z</dcterms:created>
  <dcterms:modified xsi:type="dcterms:W3CDTF">2023-09-20T06:49:00Z</dcterms:modified>
</cp:coreProperties>
</file>