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AA" w:rsidRPr="00CA46CF" w:rsidRDefault="008E4FAA" w:rsidP="00CA4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4056840"/>
    </w:p>
    <w:p w:rsidR="00CA46CF" w:rsidRPr="00CA46CF" w:rsidRDefault="00CA46CF" w:rsidP="00CA46CF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CA46CF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</w:t>
      </w:r>
    </w:p>
    <w:p w:rsidR="00CA46CF" w:rsidRPr="00CA46CF" w:rsidRDefault="00CA46CF" w:rsidP="00CA46CF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CA46CF">
        <w:rPr>
          <w:rFonts w:ascii="Times New Roman" w:hAnsi="Times New Roman" w:cs="Times New Roman"/>
          <w:sz w:val="24"/>
          <w:szCs w:val="24"/>
        </w:rPr>
        <w:t xml:space="preserve"> общего образования на 2023-2024 учебный год, </w:t>
      </w:r>
    </w:p>
    <w:p w:rsidR="00CA46CF" w:rsidRPr="00CA46CF" w:rsidRDefault="00CA46CF" w:rsidP="00CA46CF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CA46CF">
        <w:rPr>
          <w:rFonts w:ascii="Times New Roman" w:hAnsi="Times New Roman" w:cs="Times New Roman"/>
          <w:sz w:val="24"/>
          <w:szCs w:val="24"/>
        </w:rPr>
        <w:t>утвержденной приказом от 29.08.2023 года № 320-од</w:t>
      </w:r>
    </w:p>
    <w:p w:rsidR="00CA46CF" w:rsidRPr="00CA46CF" w:rsidRDefault="00CA46CF" w:rsidP="00CA4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A46CF" w:rsidRPr="00CA46CF" w:rsidRDefault="00CA46CF" w:rsidP="00CA46CF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A46CF" w:rsidRPr="00CA46CF" w:rsidRDefault="00CA46CF" w:rsidP="00CA46CF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A46CF" w:rsidRPr="00CA46CF" w:rsidRDefault="00CA46CF" w:rsidP="00CA46CF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казенное общеобразовательное учреждение </w:t>
      </w:r>
    </w:p>
    <w:p w:rsidR="00CA46CF" w:rsidRPr="00CA46CF" w:rsidRDefault="00CA46CF" w:rsidP="00CA46CF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</w:rPr>
        <w:t>Ягодинская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</w:p>
    <w:p w:rsidR="008E4FAA" w:rsidRPr="00CA46CF" w:rsidRDefault="008E4FAA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E4FAA" w:rsidRPr="00CA46CF" w:rsidRDefault="008E4FAA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CA46CF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8E4FAA" w:rsidRPr="00CA46CF" w:rsidRDefault="008E4FAA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8E4FAA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8E4FAA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CA46CF" w:rsidP="00CA46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8E4FAA" w:rsidRPr="00CA46CF" w:rsidRDefault="00CA46CF" w:rsidP="00CA46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CA46CF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3194549)</w:t>
      </w:r>
    </w:p>
    <w:p w:rsidR="008E4FAA" w:rsidRPr="00CA46CF" w:rsidRDefault="00CA46CF" w:rsidP="00CA46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«Изобразительное искусство»</w:t>
      </w:r>
    </w:p>
    <w:p w:rsidR="008E4FAA" w:rsidRPr="00CA46CF" w:rsidRDefault="00CA46CF" w:rsidP="00CA46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5-7 классов </w:t>
      </w:r>
    </w:p>
    <w:p w:rsidR="008E4FAA" w:rsidRPr="00CA46CF" w:rsidRDefault="008E4FAA" w:rsidP="00CA46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8E4FAA" w:rsidP="00CA46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8E4FAA" w:rsidP="00CA46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8E4FAA" w:rsidP="00CA46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8E4FAA" w:rsidP="00CA46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8E4FAA" w:rsidP="00CA46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8E4FAA" w:rsidP="00CA46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8E4FAA" w:rsidP="00CA46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8E4FAA" w:rsidP="00CA46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8E4FAA" w:rsidP="00CA46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8E4FAA" w:rsidP="00CA46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8E4FAA" w:rsidP="00CA46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CA46CF" w:rsidP="00B2140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8E4FAA" w:rsidRPr="00CA46CF">
          <w:pgSz w:w="11906" w:h="16383"/>
          <w:pgMar w:top="1134" w:right="850" w:bottom="1134" w:left="1701" w:header="720" w:footer="720" w:gutter="0"/>
          <w:cols w:space="720"/>
        </w:sect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B214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</w:p>
    <w:p w:rsidR="00CA46CF" w:rsidRDefault="00CA46CF" w:rsidP="00B2140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lock-24056844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proofErr w:type="spellEnd"/>
    </w:p>
    <w:p w:rsidR="00CA46CF" w:rsidRDefault="00CA46CF" w:rsidP="00B214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E4FAA" w:rsidRPr="00CA46CF" w:rsidRDefault="00CA46CF" w:rsidP="00CA46CF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8E4FAA" w:rsidRPr="00CA46CF" w:rsidRDefault="008E4FAA" w:rsidP="00CA46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9911" w:type="dxa"/>
        <w:tblInd w:w="120" w:type="dxa"/>
        <w:tblLook w:val="04A0" w:firstRow="1" w:lastRow="0" w:firstColumn="1" w:lastColumn="0" w:noHBand="0" w:noVBand="1"/>
      </w:tblPr>
      <w:tblGrid>
        <w:gridCol w:w="2107"/>
        <w:gridCol w:w="7804"/>
      </w:tblGrid>
      <w:tr w:rsidR="00CA46CF" w:rsidTr="00B2140E">
        <w:tc>
          <w:tcPr>
            <w:tcW w:w="2107" w:type="dxa"/>
          </w:tcPr>
          <w:p w:rsidR="00CA46CF" w:rsidRPr="00CA46CF" w:rsidRDefault="00CA46CF" w:rsidP="00CA46CF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</w:t>
            </w: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ичностные результаты </w:t>
            </w:r>
          </w:p>
          <w:p w:rsidR="00CA46CF" w:rsidRDefault="00CA46CF" w:rsidP="00CA46C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04" w:type="dxa"/>
          </w:tcPr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​</w:t>
            </w: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1)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2)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воспитание.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3)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Духовно-нравственное воспитание.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4)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Эстетическое воспитание.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Эстетическое (от греч.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aisthetikos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      </w:r>
            <w:proofErr w:type="gram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ценностных ориентаций</w:t>
            </w:r>
            <w:proofErr w:type="gram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самореализующейся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5)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Ценности познавательной деятельности.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6)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Экологическое воспитание.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7)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Трудовое воспитание.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8)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Воспитывающая предметно-эстетическая среда.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      </w:r>
          </w:p>
          <w:p w:rsidR="00CA46CF" w:rsidRDefault="00CA46CF" w:rsidP="00CA46C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CA46CF" w:rsidTr="00B2140E">
        <w:tc>
          <w:tcPr>
            <w:tcW w:w="2107" w:type="dxa"/>
          </w:tcPr>
          <w:p w:rsidR="00CA46CF" w:rsidRPr="00CA46CF" w:rsidRDefault="00CA46CF" w:rsidP="00CA4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</w:t>
            </w: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етапредметные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результаты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A46CF" w:rsidRDefault="00CA46CF" w:rsidP="00CA46C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04" w:type="dxa"/>
          </w:tcPr>
          <w:p w:rsidR="00CA46CF" w:rsidRPr="00CA46CF" w:rsidRDefault="00CA46CF" w:rsidP="00CA46CF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Овладение универсальными познавательными действиями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      </w:r>
          </w:p>
          <w:p w:rsidR="00CA46CF" w:rsidRPr="00CA46CF" w:rsidRDefault="00CA46CF" w:rsidP="00CA46C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сравнивать предметные и пространственные объекты по заданным основаниям;</w:t>
            </w:r>
          </w:p>
          <w:p w:rsidR="00CA46CF" w:rsidRPr="00CA46CF" w:rsidRDefault="00CA46CF" w:rsidP="00CA46C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46CF" w:rsidRPr="00CA46CF" w:rsidRDefault="00CA46CF" w:rsidP="00CA46C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положение предметной формы в пространстве;</w:t>
            </w:r>
          </w:p>
          <w:p w:rsidR="00CA46CF" w:rsidRPr="00CA46CF" w:rsidRDefault="00CA46CF" w:rsidP="00CA46C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составной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46CF" w:rsidRPr="00CA46CF" w:rsidRDefault="00CA46CF" w:rsidP="00CA46C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структуру предмета, конструкции, пространства, зрительного образа;</w:t>
            </w:r>
          </w:p>
          <w:p w:rsidR="00CA46CF" w:rsidRPr="00CA46CF" w:rsidRDefault="00CA46CF" w:rsidP="00CA46C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структурировать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предметно-пространственные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46CF" w:rsidRPr="00CA46CF" w:rsidRDefault="00CA46CF" w:rsidP="00CA46C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сопоставлять пропорциональное соотношение частей внутри целого и предметов между собой;</w:t>
            </w:r>
          </w:p>
          <w:p w:rsidR="00CA46CF" w:rsidRPr="00CA46CF" w:rsidRDefault="00CA46CF" w:rsidP="00CA46C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абстрагировать образ реальности в построении плоской или пространственной композиции.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      </w:r>
          </w:p>
          <w:p w:rsidR="00CA46CF" w:rsidRPr="00CA46CF" w:rsidRDefault="00CA46CF" w:rsidP="00CA46C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и характеризовать существенные признаки явлений художественной культуры;</w:t>
            </w:r>
          </w:p>
          <w:p w:rsidR="00CA46CF" w:rsidRPr="00CA46CF" w:rsidRDefault="00CA46CF" w:rsidP="00CA46C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сопоставлять, анализировать, сравнивать и оценивать с позиций эстетических категорий явления искусства и действительности;</w:t>
            </w:r>
          </w:p>
          <w:p w:rsidR="00CA46CF" w:rsidRPr="00CA46CF" w:rsidRDefault="00CA46CF" w:rsidP="00CA46C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 произведения искусства по видам и, соответственно, по назначению в жизни людей;</w:t>
            </w:r>
          </w:p>
          <w:p w:rsidR="00CA46CF" w:rsidRPr="00CA46CF" w:rsidRDefault="00CA46CF" w:rsidP="00CA46C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ставить и использовать вопросы как исследовательский инструмент познания;</w:t>
            </w:r>
          </w:p>
          <w:p w:rsidR="00CA46CF" w:rsidRPr="00CA46CF" w:rsidRDefault="00CA46CF" w:rsidP="00CA46C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 исследовательскую работу по сбору информационного материала по установленной или выбранной теме;</w:t>
            </w:r>
          </w:p>
          <w:p w:rsidR="00CA46CF" w:rsidRPr="00CA46CF" w:rsidRDefault="00CA46CF" w:rsidP="00CA46C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самостоятельно формулировать выводы и обобщения по результатам наблюдения или исследования, аргументированно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защищать свои позиции.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обучающегося будут сформированы следующие умения работать с информацией как часть универсальных познавательных учебных действий:</w:t>
            </w:r>
          </w:p>
          <w:p w:rsidR="00CA46CF" w:rsidRPr="00CA46CF" w:rsidRDefault="00CA46CF" w:rsidP="00CA46C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      </w:r>
          </w:p>
          <w:p w:rsidR="00CA46CF" w:rsidRPr="00CA46CF" w:rsidRDefault="00CA46CF" w:rsidP="00CA46C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46CF" w:rsidRPr="00CA46CF" w:rsidRDefault="00CA46CF" w:rsidP="00CA46C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работать с электронными учебными пособиями и учебниками;</w:t>
            </w:r>
          </w:p>
          <w:p w:rsidR="00CA46CF" w:rsidRPr="00CA46CF" w:rsidRDefault="00CA46CF" w:rsidP="00CA46C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      </w:r>
          </w:p>
          <w:p w:rsidR="00CA46CF" w:rsidRPr="00CA46CF" w:rsidRDefault="00CA46CF" w:rsidP="00CA46C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      </w:r>
          </w:p>
          <w:p w:rsidR="00CA46CF" w:rsidRPr="00CA46CF" w:rsidRDefault="00CA46CF" w:rsidP="00CA46CF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Овладение универсальными коммуникативными действиями</w:t>
            </w:r>
          </w:p>
          <w:p w:rsidR="00CA46CF" w:rsidRPr="00CA46CF" w:rsidRDefault="00CA46CF" w:rsidP="00B2140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обучающегося будут сформированы следующие умения общения как часть коммуникативных универсальных учебных действий: </w:t>
            </w:r>
          </w:p>
          <w:p w:rsidR="00CA46CF" w:rsidRPr="00CA46CF" w:rsidRDefault="00CA46CF" w:rsidP="00CA46C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искусство в качестве особого языка общения – межличностного (автор – зритель), между поколениями, между народами;</w:t>
            </w:r>
          </w:p>
          <w:p w:rsidR="00CA46CF" w:rsidRPr="00CA46CF" w:rsidRDefault="00CA46CF" w:rsidP="00CA46C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воспринимать и формулировать суждения, выражать эмоции в соответствии с целями и условиями общения, развивая способность к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эмпатии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опираясь на восприятие окружающих;</w:t>
            </w:r>
          </w:p>
          <w:p w:rsidR="00CA46CF" w:rsidRPr="00CA46CF" w:rsidRDefault="00CA46CF" w:rsidP="00CA46C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      </w:r>
          </w:p>
          <w:p w:rsidR="00CA46CF" w:rsidRPr="00CA46CF" w:rsidRDefault="00CA46CF" w:rsidP="00CA46C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 представлять и объяснять результаты своего творческого, художественного или исследовательского опыта;</w:t>
            </w:r>
          </w:p>
          <w:p w:rsidR="00CA46CF" w:rsidRPr="00B2140E" w:rsidRDefault="00CA46CF" w:rsidP="00B2140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      </w:r>
          </w:p>
          <w:p w:rsidR="00CA46CF" w:rsidRPr="00CA46CF" w:rsidRDefault="00CA46CF" w:rsidP="00CA46CF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Овладение универсальными регулятивными действиями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обучающегося будут сформированы следующие умения самоорганизации как часть универсальных регулятивных учебных действий:</w:t>
            </w:r>
          </w:p>
          <w:p w:rsidR="00CA46CF" w:rsidRPr="00CA46CF" w:rsidRDefault="00CA46CF" w:rsidP="00CA46C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      </w:r>
          </w:p>
          <w:p w:rsidR="00CA46CF" w:rsidRPr="00CA46CF" w:rsidRDefault="00CA46CF" w:rsidP="00CA46C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планировать пути достижения поставленных целей, составлять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алгоритм действий, осознанно выбирать наиболее эффективные способы решения учебных, познавательных, художественно-творческих задач;</w:t>
            </w:r>
          </w:p>
          <w:p w:rsidR="00CA46CF" w:rsidRPr="00CA46CF" w:rsidRDefault="00CA46CF" w:rsidP="00CA46C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обучающегося будут сформированы следующие умения самоконтроля как часть универсальных регулятивных учебных действий:</w:t>
            </w:r>
          </w:p>
          <w:p w:rsidR="00CA46CF" w:rsidRPr="00CA46CF" w:rsidRDefault="00CA46CF" w:rsidP="00CA46C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CA46CF" w:rsidRPr="00CA46CF" w:rsidRDefault="00CA46CF" w:rsidP="00CA46C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основами самоконтроля, рефлексии, самооценки на основе соответствующих целям критериев.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обучающегося будут сформированы следующие умения эмоционального интеллекта как часть универсальных регулятивных учебных действий:</w:t>
            </w:r>
          </w:p>
          <w:p w:rsidR="00CA46CF" w:rsidRPr="00CA46CF" w:rsidRDefault="00CA46CF" w:rsidP="00CA46C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способность управлять собственными эмоциями, стремиться к пониманию эмоций других;</w:t>
            </w:r>
          </w:p>
          <w:p w:rsidR="00CA46CF" w:rsidRPr="00CA46CF" w:rsidRDefault="00CA46CF" w:rsidP="00CA46C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рефлексировать эмоции как основание для художественного восприятия искусства и собственной художественной деятельности;</w:t>
            </w:r>
          </w:p>
          <w:p w:rsidR="00CA46CF" w:rsidRPr="00CA46CF" w:rsidRDefault="00CA46CF" w:rsidP="00CA46C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свои эмпатические способности, способность сопереживать, понимать намерения и переживания свои и других;</w:t>
            </w:r>
          </w:p>
          <w:p w:rsidR="00CA46CF" w:rsidRPr="00CA46CF" w:rsidRDefault="00CA46CF" w:rsidP="00CA46C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признавать своё и чужое право на ошибку;</w:t>
            </w:r>
          </w:p>
          <w:p w:rsidR="00CA46CF" w:rsidRPr="00B2140E" w:rsidRDefault="00CA46CF" w:rsidP="00CA46CF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межвозрастном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взаимодействии.</w:t>
            </w:r>
          </w:p>
        </w:tc>
      </w:tr>
      <w:tr w:rsidR="00CA46CF" w:rsidTr="00B2140E">
        <w:tc>
          <w:tcPr>
            <w:tcW w:w="2107" w:type="dxa"/>
          </w:tcPr>
          <w:p w:rsidR="00CA46CF" w:rsidRPr="00CA46CF" w:rsidRDefault="00CA46CF" w:rsidP="00CA46CF">
            <w:pPr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</w:t>
            </w: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редметные результаты</w:t>
            </w:r>
          </w:p>
          <w:p w:rsidR="00CA46CF" w:rsidRDefault="00CA46CF" w:rsidP="00CA46C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04" w:type="dxa"/>
          </w:tcPr>
          <w:p w:rsidR="00CA46CF" w:rsidRPr="00CA46CF" w:rsidRDefault="00CA46CF" w:rsidP="00CA46CF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концу обучения </w:t>
            </w: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5 классе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обучающийся получит следующие предметные результаты по отдельным темам программы по изобразительному искусству:</w:t>
            </w:r>
          </w:p>
          <w:p w:rsidR="00CA46CF" w:rsidRPr="00CA46CF" w:rsidRDefault="00CA46CF" w:rsidP="00CA46CF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№ 1 «Декоративно-прикладное и народное искусство»: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о многообразии видов декоративно-прикладного искусства: народного, классического, современного, искусства, промыслов; 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коммуникативные, познавательные и культовые функции декоративно-прикладного искусства;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специфику образного языка декоративного искусства – его знаковую природу, орнаментальность, стилизацию изображения;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различать разные виды орнамента по сюжетной основе: геометрический, растительный, зооморфный, антропоморфный;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практическими навыками самостоятельного творческого создания орнаментов ленточных, сетчатых, центрических;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 изображения характерных традиционных предметов крестьянского быта;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значение народных промыслов и традиций художественного ремесла в современной жизни;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рассказывать о происхождении народных художественных промыслов, о соотношении ремесла и искусства;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называть характерные черты орнаментов и изделий ряда отечественных народных художественных промыслов;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древние образы народного искусства в произведениях современных народных промыслов;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перечислять материалы, используемые в народных художественных промыслах: дерево, глина, металл, стекло;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различать изделия народных художественных промыслов по материалу изготовления и технике декора;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связь между материалом, формой и техникой декора в произведениях народных промыслов;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 приёмах и последовательности работы при создании изделий некоторых художественных промыслов;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изображать фрагменты орнаментов, отдельные сюжеты, детали или общий вид изделий ряда отечественных художественных промыслов;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и объяснять значение государственной символики, иметь представление о значении и содержании геральдики;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навыки коллективной практической творческой работы по оформлению пространства школы и школьных праздников.</w:t>
            </w:r>
          </w:p>
          <w:p w:rsidR="00CA46CF" w:rsidRPr="00CA46CF" w:rsidRDefault="00CA46CF" w:rsidP="00CA46CF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46CF" w:rsidRPr="00CA46CF" w:rsidRDefault="00CA46CF" w:rsidP="00CA46CF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концу обучения в </w:t>
            </w: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классе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обучающийся получит следующие предметные результаты по отдельным темам программы по изобразительному искусству:</w:t>
            </w:r>
          </w:p>
          <w:p w:rsidR="00CA46CF" w:rsidRPr="00CA46CF" w:rsidRDefault="00CA46CF" w:rsidP="00CA46CF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№ 2 «Живопись, графика, скульптура»: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различия между пространственными и временными видами искусства и их значение в жизни людей;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причины деления пространственных искусств на виды;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основные виды живописи, графики и скульптуры, объяснять их назначение в жизни людей.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изобразительного искусства и его выразительные средства: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различать и характеризовать традиционные художественные материалы для графики, живописи, скульптуры;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применять другие доступные художественные материалы;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 различных художественных техниках в использовании художественных материалов;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роль рисунка как основы изобразительной деятельности;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учебного рисунка – светотеневого изображения объёмных форм;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основы линейной перспективы и уметь изображать объёмные геометрические тела на двухмерной плоскости;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содержание понятий «тон», «тональные отношения» и иметь опыт их визуального анализа;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линейного рисунка, понимать выразительные возможности линии;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творческого композиционного рисунка в ответ на заданную учебную задачу или как самостоятельное творческое действие;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основы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цветоведения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характеризовать основные и составные цвета, дополнительные цвета – и значение этих знаний для искусства живописи;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изобразительного искусства: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понятие «жанры в изобразительном искусстве», перечислять жанры;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разницу между предметом изображения, сюжетом и содержанием произведения искусства.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Натюрморт: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и уметь применять в рисунке правила линейной перспективы и изображения объёмного предмета в двухмерном пространстве листа;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создания графического натюрморта;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создания натюрморта средствами живописи.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Портрет: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иметь представление об истории портретного изображения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человека в разные эпохи как последовательности изменений представления о человеке;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сравнивать содержание портретного образа в искусстве Древнего Рима, эпохи Возрождения и Нового времени;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понимать, что в художественном портрете присутствует также выражение идеалов эпохи и авторская позиция художника;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рассказывать историю портрета в русском изобразительном искусстве, называть имена великих художников-портретистов (В.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Боровиковский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А. Венецианов, О. Кипренский, В. Тропинин, К. Брюллов, И. Крамской, И. Репин, В. Суриков, В. Серов и другие авторы);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и претворять в рисунке основные позиции конструкции головы человека, пропорции лица, соотношение лицевой и черепной частей головы;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 скульптурном портрете в истории искусства, о выражении характера человека и образа эпохи в скульптурном портрете;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начальный опыт лепки головы человека;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графического портретного изображения как нового для себя видения индивидуальности человека;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 графических портретах мастеров разных эпох, о разнообразии графических средств в изображении образа человека;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характеризовать роль освещения как выразительного средства при создании художественного образа;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 жанре портрета в искусстве ХХ в. – западном и отечественном.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Пейзаж: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и уметь сравнивать изображение пространства в эпоху Древнего мира, в Средневековом искусстве и в эпоху Возрождения;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правила построения линейной перспективы и уметь применять их в рисунке;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правила воздушной перспективы и уметь их применять на практике;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 морских пейзажах И. Айвазовского;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иметь представление об особенностях пленэрной живописи и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колористической изменчивости состояний природы;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и уметь рассказывать историю пейзажа в русской живописи, характеризуя особенности понимания пейзажа в творчестве А.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Саврасова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И. Шишкина, И. Левитана и художников ХХ в. (по выбору);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объяснять, как в пейзажной живописи развивался образ отечественной природы и каково его значение в развитии чувства Родины;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живописного изображения различных активно выраженных состояний природы;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пейзажных зарисовок, графического изображения природы по памяти и представлению;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художественной наблюдательности как способа развития интереса к окружающему миру и его художественно-поэтическому видению;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изображения городского пейзажа – по памяти или представлению;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навыки восприятия образности городского пространства как выражения самобытного лица культуры и истории народа;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и объяснять роль культурного наследия в городском пространстве, задачи его охраны и сохранения.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Бытовой жанр: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роль изобразительного искусства в формировании представлений о жизни людей разных эпох и народов;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различать тему, сюжет и содержание в жанровой картине, выявлять образ нравственных и ценностных смыслов в жанровой картине;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объяснять значение художественного изображения бытовой жизни людей в понимании истории человечества и современной жизни;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осознавать многообразие форм организации бытовой жизни и одновременно единство мира людей;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изображения бытовой жизни разных народов в контексте традиций их искусства;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понятие «бытовой жанр» и уметь приводить несколько примеров произведений европейского и отечественного искусства;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жанр: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характеризовать исторический жанр в истории искусства и объяснять его значение для жизни общества, уметь объяснить, почему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историческая картина считалась самым высоким жанром произведений изобразительного искусства;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 развитии исторического жанра в творчестве отечественных художников ХХ в.;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узнавать и называть авторов таких произведений, как «Давид» Микеланджело, «Весна» С. Боттичелли;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Библейские темы в изобразительном искусстве: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о значении библейских сюжетов в истории культуры и узнавать сюжеты Священной истории в произведениях искусства;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Пьета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Микеланджело и других скульптурах;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о картинах на библейские темы в истории русского искусства;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«Христос и грешница» В. Поленова и других картин;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 смысловом различии между иконой и картиной на библейские темы;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знания о русской иконописи, о великих русских иконописцах: Андрее Рублёве, Феофане Греке, Дионисии;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 искусство древнерусской иконописи как уникальное и высокое достижение отечественной культуры;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творческий и деятельный характер восприятия произведений искусства на основе художественной культуры зрителя;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рассуждать о месте и значении изобразительного искусства в культуре, в жизни общества, в жизни человека.</w:t>
            </w:r>
          </w:p>
          <w:p w:rsidR="00CA46CF" w:rsidRPr="00CA46CF" w:rsidRDefault="00CA46CF" w:rsidP="00CA46CF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46CF" w:rsidRPr="00CA46CF" w:rsidRDefault="00CA46CF" w:rsidP="00CA46CF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концу обучения в </w:t>
            </w: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классе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обучающийся получит следующие предметные результаты по отдельным темам программы по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изобразительному искусству:</w:t>
            </w:r>
          </w:p>
          <w:p w:rsidR="00CA46CF" w:rsidRPr="00CA46CF" w:rsidRDefault="00CA46CF" w:rsidP="00CA46CF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№ 3 «Архитектура и дизайн»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роль архитектуры и дизайна в построении предметно-пространственной среды жизнедеятельности человека;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рассуждать о влиянии предметно-пространственной среды на чувства, установки и поведение человека;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рассуждать о том, как предметно-пространственная среда организует деятельность человека и представления о самом себе;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ценность сохранения культурного наследия, выраженного в архитектуре, предметах труда и быта разных эпох.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Графический дизайн: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понятие формальной композиции и её значение как основы языка конструктивных искусств;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основные средства – требования к композиции;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перечислять и объяснять основные типы формальной композиции;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 различные формальные композиции на плоскости в зависимости от поставленных задач;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при творческом построении композиции листа композиционную доминанту;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 формальные композиции на выражение в них движения и статики;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 навыки вариативности в ритмической организации листа;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роль цвета в конструктивных искусствах;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различать технологию использования цвета в живописи и в конструктивных искусствах;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выражение «цветовой образ»;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цвет в графических композициях как акцент или доминанту, объединённые одним стилем;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шрифт как графический рисунок начертания букв, объединённых общим стилем, отвечающий законам художественной композиции;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печатное слово, типографскую строку в качестве элементов графической композиции;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творческий опыт построения композиции плаката, поздравительной открытки или рекламы на основе соединения текста и изображения;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иметь представление об искусстве конструирования книги, дизайне журнала, иметь практический творческий опыт образного построения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книжного и журнального разворотов в качестве графических композиций.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значение дизайна и архитектуры как среды жизни человека: 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иметь опыт построения объёмно-пространственной композиции как макета архитектурного пространства в реальной жизни; 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выполнять построение макета пространственно-объёмной композиции по его чертежу;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о роли строительного материала в эволюции архитектурных конструкций и изменении облика архитектурных сооружений;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понятие «городская среда»; рассматривать и объяснять планировку города как способ организации образа жизни людей;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различные виды планировки города, иметь опыт разработки построения городского пространства в виде макетной или графической схемы;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творческого проектирования интерьерного пространства для конкретных задач жизнедеятельности человека;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иметь представление об истории костюма в истории разных эпох, характеризовать понятие моды в одежде; 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 конструкции костюма и применении законов композиции в проектировании одежды, ансамбле в костюме;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      </w:r>
          </w:p>
          <w:p w:rsidR="00CA46CF" w:rsidRPr="00CA46CF" w:rsidRDefault="00CA46CF" w:rsidP="00CA46CF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46CF" w:rsidRPr="00CA46CF" w:rsidRDefault="00CA46CF" w:rsidP="00CA46CF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результатам реализации </w:t>
            </w: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вариативного модуля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обучающийся получит следующие предметные результаты по отдельным темам программы по изобразительному искусству.</w:t>
            </w:r>
          </w:p>
          <w:p w:rsidR="00CA46CF" w:rsidRPr="00CA46CF" w:rsidRDefault="00CA46CF" w:rsidP="00CA46CF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№ 4 «Изображение в синтетических, экранных видах искусства и художественная фотография» (вариативный)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и характеризовать роль визуального образа в синтетических искусствах;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и искусство театра: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об истории развития театра и жанровом многообразии театральных представлений;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о роли художника и видах профессиональной художнической деятельности в современном театре;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 сценографии и символическом характере сценического образа;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Билибина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А.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Головина и других художников);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ведущую роль художника кукольного спектакля как соавтора режиссёра и актёра в процессе создания образа персонажа;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навык игрового одушевления куклы из простых бытовых предметов;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фотография: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объяснять понятия «длительность экспозиции», «выдержка», «диафрагма»;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навыки фотографирования и обработки цифровых фотографий с помощью компьютерных графических редакторов;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объяснять значение фотографий «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Родиноведения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С.М. Прокудина-Горского для современных представлений об истории жизни в нашей стране;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различать и характеризовать различные жанры художественной фотографии;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роль света как художественного средства в искусстве фотографии;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наблюдения и художественно-эстетического анализа художественных фотографий известных профессиональных мастеров фотографии;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опыт художественного наблюдения жизни, проявлять познавательный интерес и внимание к окружающему миру, к людям;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значение репортажного жанра, роли журналистов-фотографов в истории ХХ в. и современном мире;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иметь представление о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фототворчестве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Родченко, о </w:t>
            </w:r>
            <w:proofErr w:type="spellStart"/>
            <w:proofErr w:type="gram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том,как</w:t>
            </w:r>
            <w:proofErr w:type="spellEnd"/>
            <w:proofErr w:type="gram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 фотографии выражают образ эпохи, его авторскую позицию, и о влиянии его фотографий на стиль эпохи;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навыки компьютерной обработки и преобразования фотографий.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и искусство кино: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иметь представление об этапах в истории кино и его эволюции как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искусства;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объяснять, почему экранное время и всё изображаемое в фильме, являясь условностью, формирует у людей восприятие реального мира;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об экранных искусствах как монтаже композиционно построенных кадров;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роль видео в современной бытовой культуре;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создания видеоролика, осваивать основные этапы создания видеоролика и планировать свою работу по созданию видеоролика;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начальные навыки практической работы по видеомонтажу на основе соответствующих компьютерных программ;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навык критического осмысления качества снятых роликов;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 опыт создания компьютерной анимации в выбранной технике и в соответствующей компьютерной программе;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опыт совместной творческой коллективной работы по созданию анимационного фильма.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 на телевидении: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о создателе телевидения – русском инженере Владимире Зворыкине;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осознавать роль телевидения в превращении мира в единое информационное пространство;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представление о многих направлениях деятельности и профессиях художника на телевидении;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полученные знания и опыт творчества в работе школьного телевидения и студии мультимедиа;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образовательные задачи зрительской культуры и необходимость зрительских умений;</w:t>
            </w:r>
          </w:p>
          <w:p w:rsidR="00CA46CF" w:rsidRPr="00CA46CF" w:rsidRDefault="00CA46CF" w:rsidP="00CA46CF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      </w:r>
          </w:p>
        </w:tc>
      </w:tr>
    </w:tbl>
    <w:p w:rsidR="00CA46CF" w:rsidRDefault="00CA46CF" w:rsidP="00CA46CF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A46CF" w:rsidRDefault="00CA46CF" w:rsidP="00CA46CF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E4FAA" w:rsidRPr="00B2140E" w:rsidRDefault="00CA46CF" w:rsidP="00CA46CF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_Toc124264881"/>
      <w:bookmarkEnd w:id="2"/>
      <w:r w:rsidRPr="00B2140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учебного материала</w:t>
      </w:r>
    </w:p>
    <w:p w:rsidR="00B2140E" w:rsidRPr="00CA46CF" w:rsidRDefault="00B2140E" w:rsidP="00B2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B2140E" w:rsidRPr="00CA46CF" w:rsidRDefault="00B2140E" w:rsidP="00B214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CA4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B2140E" w:rsidRPr="00CA46CF" w:rsidRDefault="00B2140E" w:rsidP="00B2140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CA46C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А.Венецианова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учеников: 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И.Шишкина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Пейзажная живопись 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И.Левитана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CA46C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Библейские темы в отечественных картинах </w:t>
      </w:r>
      <w:r w:rsidRPr="00CA46C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B2140E" w:rsidRPr="00CA46CF" w:rsidRDefault="00B2140E" w:rsidP="00B2140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37210403"/>
      <w:bookmarkEnd w:id="3"/>
    </w:p>
    <w:p w:rsidR="00B2140E" w:rsidRPr="00CA46CF" w:rsidRDefault="00B2140E" w:rsidP="00B2140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Архитектура и дизайн – искусства художественной постройки – конструктивные искусства.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CA46C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 или дизайн-проекта оформления витрины магазина.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B2140E" w:rsidRPr="00CA46CF" w:rsidRDefault="00B2140E" w:rsidP="00B2140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9632456"/>
      <w:bookmarkEnd w:id="4"/>
    </w:p>
    <w:p w:rsidR="00B2140E" w:rsidRPr="00CA46CF" w:rsidRDefault="00B2140E" w:rsidP="00B2140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CA4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фотография»</w:t>
      </w: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proofErr w:type="gramEnd"/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Фотопейзаж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Возможности компьютерной обработки фотографий, задачи преобразования фотографий и границы достоверности.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жизнь людей.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раскадровка</w:t>
      </w:r>
      <w:proofErr w:type="spellEnd"/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B2140E" w:rsidRPr="00CA46CF" w:rsidRDefault="00B2140E" w:rsidP="00B2140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CA46CF" w:rsidRDefault="00CA46CF" w:rsidP="00CA46CF">
      <w:pPr>
        <w:pStyle w:val="af1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46CF" w:rsidRDefault="00CA46CF" w:rsidP="00CA46CF">
      <w:pPr>
        <w:pStyle w:val="af1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46CF" w:rsidRPr="00CA46CF" w:rsidRDefault="00CA46CF" w:rsidP="00CA46CF">
      <w:pPr>
        <w:pStyle w:val="af1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8E4FAA" w:rsidP="00CA46C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8E4FAA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264882"/>
      <w:bookmarkEnd w:id="5"/>
    </w:p>
    <w:p w:rsidR="008E4FAA" w:rsidRPr="00CA46CF" w:rsidRDefault="008E4FAA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8E4FAA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8E4FAA" w:rsidP="00CA4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4FAA" w:rsidRPr="00CA46CF" w:rsidSect="00B2140E">
          <w:pgSz w:w="11906" w:h="16383"/>
          <w:pgMar w:top="1134" w:right="850" w:bottom="1134" w:left="1418" w:header="720" w:footer="720" w:gutter="0"/>
          <w:cols w:space="720"/>
        </w:sectPr>
      </w:pPr>
    </w:p>
    <w:p w:rsidR="008E4FAA" w:rsidRPr="00B2140E" w:rsidRDefault="00B2140E" w:rsidP="00B2140E">
      <w:pPr>
        <w:pStyle w:val="af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6" w:name="block-24056838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</w:t>
      </w:r>
      <w:r w:rsidRPr="00B214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ематическое планирование </w:t>
      </w:r>
    </w:p>
    <w:p w:rsidR="00B2140E" w:rsidRPr="00CA46CF" w:rsidRDefault="00B2140E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CA46CF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E4FAA" w:rsidRPr="00CA46C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FAA" w:rsidRPr="00CA46CF" w:rsidRDefault="008E4FAA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FAA" w:rsidRPr="00CA46CF" w:rsidRDefault="008E4FAA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FAA" w:rsidRPr="00CA46CF" w:rsidRDefault="008E4FAA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FAA" w:rsidRPr="00CA46CF" w:rsidRDefault="008E4FAA" w:rsidP="00CA4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4FAA" w:rsidRPr="00CA46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FAA" w:rsidRPr="00CA46CF" w:rsidRDefault="00CA46CF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E4FAA" w:rsidRPr="00CA46C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FAA" w:rsidRPr="00CA46CF" w:rsidRDefault="008E4FAA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FAA" w:rsidRPr="00CA46CF" w:rsidRDefault="008E4FAA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FAA" w:rsidRPr="00CA46CF" w:rsidRDefault="008E4FAA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Вглядываясь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FAA" w:rsidRPr="00CA46CF" w:rsidRDefault="008E4FAA" w:rsidP="00CA4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4FAA" w:rsidRPr="00CA46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FAA" w:rsidRPr="00CA46CF" w:rsidRDefault="00CA46CF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E4FAA" w:rsidRPr="00CA46C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FAA" w:rsidRPr="00CA46CF" w:rsidRDefault="008E4FAA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FAA" w:rsidRPr="00CA46CF" w:rsidRDefault="008E4FAA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FAA" w:rsidRPr="00CA46CF" w:rsidRDefault="008E4FAA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объемно-пространственных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AA" w:rsidRPr="00CA46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CA46CF" w:rsidP="00CA46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E4FAA" w:rsidRPr="00CA46CF" w:rsidRDefault="008E4FAA" w:rsidP="00CA4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FAA" w:rsidRPr="00B2140E" w:rsidRDefault="008E4FAA" w:rsidP="00B2140E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  <w:sectPr w:rsidR="008E4FAA" w:rsidRPr="00B214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FAA" w:rsidRPr="00CA46CF" w:rsidRDefault="00CA46CF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24056839"/>
      <w:bookmarkEnd w:id="6"/>
      <w:r w:rsidRPr="00CA46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8E4FAA" w:rsidRPr="00CA46CF" w:rsidRDefault="00CA46CF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A46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4611"/>
        <w:gridCol w:w="1544"/>
        <w:gridCol w:w="1580"/>
        <w:gridCol w:w="2221"/>
        <w:gridCol w:w="2221"/>
      </w:tblGrid>
      <w:tr w:rsidR="005320ED" w:rsidRPr="00CA46CF" w:rsidTr="00212ADA">
        <w:trPr>
          <w:trHeight w:val="1065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</w:tcPr>
          <w:p w:rsidR="005320ED" w:rsidRPr="00CA46CF" w:rsidRDefault="005320ED" w:rsidP="005320E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320ED" w:rsidRPr="00CA46CF" w:rsidRDefault="005320ED" w:rsidP="005320E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5320ED" w:rsidRPr="00CA46CF" w:rsidRDefault="005320ED" w:rsidP="005320E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0ED" w:rsidRPr="00CA46CF" w:rsidRDefault="005320ED" w:rsidP="005320E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320ED" w:rsidRPr="005320ED" w:rsidRDefault="005320ED" w:rsidP="005320E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2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часов на каждую тему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320ED" w:rsidRPr="005320ED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проведения</w:t>
            </w:r>
          </w:p>
        </w:tc>
        <w:tc>
          <w:tcPr>
            <w:tcW w:w="2221" w:type="dxa"/>
            <w:vMerge w:val="restart"/>
          </w:tcPr>
          <w:p w:rsidR="005320ED" w:rsidRPr="005320ED" w:rsidRDefault="005320ED" w:rsidP="005320E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proofErr w:type="spellEnd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20ED" w:rsidRPr="00CA46CF" w:rsidRDefault="005320ED" w:rsidP="005320E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20ED" w:rsidRPr="00CA46CF" w:rsidTr="009600DE">
        <w:trPr>
          <w:trHeight w:val="972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320ED" w:rsidRPr="00CA46CF" w:rsidRDefault="005320ED" w:rsidP="005320E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5320ED" w:rsidRPr="00CA46CF" w:rsidRDefault="005320ED" w:rsidP="005320E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320ED" w:rsidRPr="005320ED" w:rsidRDefault="005320ED" w:rsidP="005320E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320ED" w:rsidRDefault="005320ED" w:rsidP="005320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320ED" w:rsidRDefault="005320ED" w:rsidP="005320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2221" w:type="dxa"/>
            <w:vMerge/>
          </w:tcPr>
          <w:p w:rsidR="005320ED" w:rsidRPr="005320ED" w:rsidRDefault="005320ED" w:rsidP="005320E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Народный праздничный костюм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(продолжение): выполняем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орнаментализацию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квесты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Хохлома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Жостова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Зачем людям украшения: социальная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декоративного искусства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D" w:rsidRPr="00CA46CF" w:rsidTr="009D4B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1" w:type="dxa"/>
          </w:tcPr>
          <w:p w:rsidR="005320ED" w:rsidRPr="00CA46CF" w:rsidRDefault="005320ED" w:rsidP="005320E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4FAA" w:rsidRPr="00CA46CF" w:rsidRDefault="008E4FAA" w:rsidP="00CA4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4FAA" w:rsidRPr="00CA46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FAA" w:rsidRDefault="00CA46CF" w:rsidP="00CA46C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46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p w:rsidR="008E7629" w:rsidRDefault="008E7629" w:rsidP="00CA46C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7629" w:rsidRDefault="008E7629" w:rsidP="00CA46C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7629" w:rsidRPr="00CA46CF" w:rsidRDefault="008E7629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4459"/>
        <w:gridCol w:w="1544"/>
        <w:gridCol w:w="1779"/>
        <w:gridCol w:w="1818"/>
        <w:gridCol w:w="2084"/>
      </w:tblGrid>
      <w:tr w:rsidR="008E7629" w:rsidRPr="008E7629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8E7629" w:rsidRPr="00CA46CF" w:rsidRDefault="008E7629" w:rsidP="008E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2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часов на каждую тему</w:t>
            </w:r>
          </w:p>
        </w:tc>
        <w:tc>
          <w:tcPr>
            <w:tcW w:w="3597" w:type="dxa"/>
            <w:gridSpan w:val="2"/>
            <w:tcMar>
              <w:top w:w="50" w:type="dxa"/>
              <w:left w:w="100" w:type="dxa"/>
            </w:tcMar>
            <w:vAlign w:val="center"/>
          </w:tcPr>
          <w:p w:rsidR="008E7629" w:rsidRDefault="008E7629" w:rsidP="008E76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проведения</w:t>
            </w:r>
          </w:p>
          <w:p w:rsidR="008E7629" w:rsidRPr="008E7629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629" w:rsidRPr="005320ED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proofErr w:type="spellEnd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7629" w:rsidRPr="008E7629" w:rsidRDefault="008E7629" w:rsidP="00CA4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7629" w:rsidRPr="008E7629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</w:tcPr>
          <w:p w:rsidR="008E7629" w:rsidRDefault="008E7629" w:rsidP="008E76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:rsidR="008E7629" w:rsidRDefault="008E7629" w:rsidP="008E76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2084" w:type="dxa"/>
            <w:vMerge/>
            <w:tcMar>
              <w:top w:w="50" w:type="dxa"/>
              <w:left w:w="100" w:type="dxa"/>
            </w:tcMar>
            <w:vAlign w:val="center"/>
          </w:tcPr>
          <w:p w:rsidR="008E7629" w:rsidRPr="008E7629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</w:t>
            </w:r>
            <w:bookmarkStart w:id="8" w:name="_GoBack"/>
            <w:bookmarkEnd w:id="8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Цвет. Основы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цветоведения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языка изображения: определяем роль изобразительного искусства в своей жизни и обобщаем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материал, изученный ранее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Графический портретный рисунок: выполняем портретные зарисовки и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автопортрет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Пейзаж в русской живописи: рисуем пейзаж-настроение по произведениям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русских поэтов о красоте природы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граттажа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монотипии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gridAfter w:val="1"/>
          <w:wAfter w:w="208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E7629" w:rsidRPr="00CA46CF" w:rsidRDefault="008E7629" w:rsidP="008E76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8E4FAA" w:rsidRPr="00CA46CF" w:rsidRDefault="008E4FAA" w:rsidP="00CA4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4FAA" w:rsidRPr="00CA46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7629" w:rsidRPr="008E7629" w:rsidRDefault="00CA46CF" w:rsidP="008E7629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46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  <w:r w:rsidR="008E7629" w:rsidRPr="008E76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</w:p>
    <w:p w:rsidR="008E7629" w:rsidRPr="008E7629" w:rsidRDefault="008E7629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58"/>
        <w:gridCol w:w="4396"/>
        <w:gridCol w:w="1552"/>
        <w:gridCol w:w="1588"/>
        <w:gridCol w:w="1552"/>
        <w:gridCol w:w="3801"/>
      </w:tblGrid>
      <w:tr w:rsidR="008E7629" w:rsidRPr="00CA46CF" w:rsidTr="008E7629">
        <w:trPr>
          <w:trHeight w:val="459"/>
        </w:trPr>
        <w:tc>
          <w:tcPr>
            <w:tcW w:w="0" w:type="auto"/>
            <w:vMerge w:val="restart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A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</w:tcPr>
          <w:p w:rsidR="008E7629" w:rsidRPr="008E7629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часов на каждую тему</w:t>
            </w:r>
          </w:p>
        </w:tc>
        <w:tc>
          <w:tcPr>
            <w:tcW w:w="3140" w:type="dxa"/>
            <w:gridSpan w:val="2"/>
          </w:tcPr>
          <w:p w:rsidR="008E7629" w:rsidRDefault="008E7629" w:rsidP="008E76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проведения</w:t>
            </w:r>
          </w:p>
          <w:p w:rsidR="008E7629" w:rsidRDefault="008E7629" w:rsidP="008E76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629" w:rsidRDefault="008E7629" w:rsidP="008E76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E7629" w:rsidRPr="005320ED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proofErr w:type="spellEnd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 w:rsidRPr="0053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630"/>
        </w:trPr>
        <w:tc>
          <w:tcPr>
            <w:tcW w:w="0" w:type="auto"/>
            <w:vMerge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E7629" w:rsidRPr="005320ED" w:rsidRDefault="008E7629" w:rsidP="008E7629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8" w:type="dxa"/>
          </w:tcPr>
          <w:p w:rsidR="008E7629" w:rsidRDefault="008E7629" w:rsidP="008E76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552" w:type="dxa"/>
          </w:tcPr>
          <w:p w:rsidR="008E7629" w:rsidRDefault="008E7629" w:rsidP="008E76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0" w:type="auto"/>
            <w:vMerge/>
          </w:tcPr>
          <w:p w:rsidR="008E7629" w:rsidRPr="005320ED" w:rsidRDefault="008E7629" w:rsidP="008E7629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8E7629" w:rsidRDefault="008E7629" w:rsidP="008E76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6" w:type="dxa"/>
          </w:tcPr>
          <w:p w:rsidR="008E7629" w:rsidRPr="008E7629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proofErr w:type="spellEnd"/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композиционного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изобразительный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proofErr w:type="spellEnd"/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Логотип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архитектурные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формотворчестве</w:t>
            </w:r>
            <w:proofErr w:type="spellEnd"/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материальной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архитектурно-ландшафтного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  <w:proofErr w:type="spellEnd"/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</w:t>
            </w:r>
            <w:proofErr w:type="spellEnd"/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</w:t>
            </w:r>
            <w:proofErr w:type="spellEnd"/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 и культура. Стиль в одежде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Грим и причёска в практике дизайна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8E7629">
        <w:trPr>
          <w:trHeight w:val="144"/>
        </w:trPr>
        <w:tc>
          <w:tcPr>
            <w:tcW w:w="1158" w:type="dxa"/>
          </w:tcPr>
          <w:p w:rsidR="008E7629" w:rsidRPr="00CA46CF" w:rsidRDefault="008E7629" w:rsidP="008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6" w:type="dxa"/>
          </w:tcPr>
          <w:p w:rsidR="008E7629" w:rsidRPr="00CA46CF" w:rsidRDefault="008E7629" w:rsidP="008E7629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Имидж-дизайн</w:t>
            </w:r>
            <w:proofErr w:type="spellEnd"/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9" w:rsidRPr="00CA46CF" w:rsidTr="00F64A3B">
        <w:trPr>
          <w:trHeight w:val="144"/>
        </w:trPr>
        <w:tc>
          <w:tcPr>
            <w:tcW w:w="5554" w:type="dxa"/>
            <w:gridSpan w:val="2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88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2" w:type="dxa"/>
          </w:tcPr>
          <w:p w:rsidR="008E7629" w:rsidRPr="00CA46CF" w:rsidRDefault="008E7629" w:rsidP="008E762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01" w:type="dxa"/>
          </w:tcPr>
          <w:p w:rsidR="008E7629" w:rsidRPr="00CA46CF" w:rsidRDefault="008E7629" w:rsidP="008E762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FAA" w:rsidRPr="00B2140E" w:rsidRDefault="00B2140E" w:rsidP="00B2140E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  <w:sectPr w:rsidR="008E4FAA" w:rsidRPr="00B2140E" w:rsidSect="00B2140E">
          <w:pgSz w:w="16383" w:h="11906" w:orient="landscape"/>
          <w:pgMar w:top="1134" w:right="851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4FAA" w:rsidRPr="00B2140E" w:rsidRDefault="00CA46CF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24056842"/>
      <w:bookmarkEnd w:id="7"/>
      <w:r w:rsidRPr="00B214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8E4FAA" w:rsidRPr="00B2140E" w:rsidRDefault="00CA46CF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214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8E4FAA" w:rsidRPr="00B2140E" w:rsidRDefault="00CA46CF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2140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8E4FAA" w:rsidRPr="00B2140E" w:rsidRDefault="00CA46CF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2140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8E4FAA" w:rsidRPr="00B2140E" w:rsidRDefault="00CA46CF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2140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8E4FAA" w:rsidRPr="00B2140E" w:rsidRDefault="00CA46CF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214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E4FAA" w:rsidRPr="00B2140E" w:rsidRDefault="00CA46CF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2140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8E4FAA" w:rsidRPr="00B2140E" w:rsidRDefault="008E4FAA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E4FAA" w:rsidRPr="00CA46CF" w:rsidRDefault="00CA46CF" w:rsidP="00CA46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4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bookmarkEnd w:id="9"/>
    <w:p w:rsidR="00CA46CF" w:rsidRPr="00B2140E" w:rsidRDefault="00CA46CF" w:rsidP="00CA4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A46CF" w:rsidRPr="00B2140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DC" w:rsidRDefault="00A665DC" w:rsidP="00CA46CF">
      <w:pPr>
        <w:spacing w:after="0" w:line="240" w:lineRule="auto"/>
      </w:pPr>
      <w:r>
        <w:separator/>
      </w:r>
    </w:p>
  </w:endnote>
  <w:endnote w:type="continuationSeparator" w:id="0">
    <w:p w:rsidR="00A665DC" w:rsidRDefault="00A665DC" w:rsidP="00CA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DC" w:rsidRDefault="00A665DC" w:rsidP="00CA46CF">
      <w:pPr>
        <w:spacing w:after="0" w:line="240" w:lineRule="auto"/>
      </w:pPr>
      <w:r>
        <w:separator/>
      </w:r>
    </w:p>
  </w:footnote>
  <w:footnote w:type="continuationSeparator" w:id="0">
    <w:p w:rsidR="00A665DC" w:rsidRDefault="00A665DC" w:rsidP="00CA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8CA"/>
    <w:multiLevelType w:val="hybridMultilevel"/>
    <w:tmpl w:val="7102CF54"/>
    <w:lvl w:ilvl="0" w:tplc="6262C4CC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9FE49B7"/>
    <w:multiLevelType w:val="multilevel"/>
    <w:tmpl w:val="49D84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565C7"/>
    <w:multiLevelType w:val="multilevel"/>
    <w:tmpl w:val="97341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3E3CBA"/>
    <w:multiLevelType w:val="multilevel"/>
    <w:tmpl w:val="F5F0A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BD364E"/>
    <w:multiLevelType w:val="multilevel"/>
    <w:tmpl w:val="FB323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FE452F"/>
    <w:multiLevelType w:val="multilevel"/>
    <w:tmpl w:val="9F90C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EB6023"/>
    <w:multiLevelType w:val="multilevel"/>
    <w:tmpl w:val="B4302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B12136"/>
    <w:multiLevelType w:val="multilevel"/>
    <w:tmpl w:val="990E5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E4FAA"/>
    <w:rsid w:val="005320ED"/>
    <w:rsid w:val="008E4FAA"/>
    <w:rsid w:val="008E7629"/>
    <w:rsid w:val="00A665DC"/>
    <w:rsid w:val="00B2140E"/>
    <w:rsid w:val="00CA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946E"/>
  <w15:docId w15:val="{31702CEC-634D-47FB-9A59-EEB7E80C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29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A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46CF"/>
  </w:style>
  <w:style w:type="paragraph" w:customStyle="1" w:styleId="11">
    <w:name w:val="Без интервала1"/>
    <w:next w:val="af0"/>
    <w:uiPriority w:val="1"/>
    <w:qFormat/>
    <w:rsid w:val="00CA46CF"/>
    <w:pPr>
      <w:spacing w:after="0" w:line="240" w:lineRule="auto"/>
    </w:pPr>
    <w:rPr>
      <w:lang w:val="ru-RU"/>
    </w:rPr>
  </w:style>
  <w:style w:type="paragraph" w:styleId="af0">
    <w:name w:val="No Spacing"/>
    <w:uiPriority w:val="99"/>
    <w:semiHidden/>
    <w:unhideWhenUsed/>
    <w:rsid w:val="00CA46CF"/>
    <w:pPr>
      <w:spacing w:after="0" w:line="240" w:lineRule="auto"/>
    </w:pPr>
  </w:style>
  <w:style w:type="paragraph" w:styleId="af1">
    <w:name w:val="List Paragraph"/>
    <w:basedOn w:val="a"/>
    <w:uiPriority w:val="99"/>
    <w:rsid w:val="00CA46CF"/>
    <w:pPr>
      <w:ind w:left="720"/>
      <w:contextualSpacing/>
    </w:pPr>
  </w:style>
  <w:style w:type="table" w:styleId="af2">
    <w:name w:val="Grid Table Light"/>
    <w:basedOn w:val="a1"/>
    <w:uiPriority w:val="40"/>
    <w:rsid w:val="008E76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12208</Words>
  <Characters>69588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ЗВР</cp:lastModifiedBy>
  <cp:revision>3</cp:revision>
  <dcterms:created xsi:type="dcterms:W3CDTF">2023-09-20T11:16:00Z</dcterms:created>
  <dcterms:modified xsi:type="dcterms:W3CDTF">2023-09-20T11:55:00Z</dcterms:modified>
</cp:coreProperties>
</file>