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24" w:rsidRPr="00CA7879" w:rsidRDefault="00491E24" w:rsidP="00CA7879">
      <w:pPr>
        <w:pStyle w:val="11"/>
        <w:jc w:val="right"/>
        <w:rPr>
          <w:rFonts w:ascii="Times New Roman" w:hAnsi="Times New Roman"/>
          <w:sz w:val="24"/>
          <w:szCs w:val="24"/>
        </w:rPr>
      </w:pPr>
      <w:bookmarkStart w:id="0" w:name="block-10581900"/>
      <w:r w:rsidRPr="00CA7879">
        <w:rPr>
          <w:rFonts w:ascii="Times New Roman" w:hAnsi="Times New Roman"/>
          <w:sz w:val="24"/>
          <w:szCs w:val="24"/>
        </w:rPr>
        <w:t xml:space="preserve">приложение к основной образовательной программе </w:t>
      </w:r>
    </w:p>
    <w:p w:rsidR="00491E24" w:rsidRPr="00CA7879" w:rsidRDefault="00491E24" w:rsidP="00CA7879">
      <w:pPr>
        <w:pStyle w:val="11"/>
        <w:jc w:val="right"/>
        <w:rPr>
          <w:rFonts w:ascii="Times New Roman" w:hAnsi="Times New Roman"/>
          <w:sz w:val="24"/>
          <w:szCs w:val="24"/>
        </w:rPr>
      </w:pPr>
      <w:r w:rsidRPr="00CA7879">
        <w:rPr>
          <w:rFonts w:ascii="Times New Roman" w:hAnsi="Times New Roman"/>
          <w:sz w:val="24"/>
          <w:szCs w:val="24"/>
        </w:rPr>
        <w:t xml:space="preserve">среднего общего образования на 2023-2024 учебный год, </w:t>
      </w:r>
    </w:p>
    <w:p w:rsidR="00491E24" w:rsidRPr="00CA7879" w:rsidRDefault="00491E24" w:rsidP="00CA7879">
      <w:pPr>
        <w:pStyle w:val="11"/>
        <w:jc w:val="right"/>
        <w:rPr>
          <w:rFonts w:ascii="Times New Roman" w:hAnsi="Times New Roman"/>
          <w:sz w:val="24"/>
          <w:szCs w:val="24"/>
        </w:rPr>
      </w:pPr>
      <w:r w:rsidRPr="00CA7879">
        <w:rPr>
          <w:rFonts w:ascii="Times New Roman" w:hAnsi="Times New Roman"/>
          <w:sz w:val="24"/>
          <w:szCs w:val="24"/>
        </w:rPr>
        <w:t>утвержденной приказом от 29.08.2023 года № 320-од</w:t>
      </w:r>
    </w:p>
    <w:p w:rsidR="00491E24" w:rsidRPr="00CA7879" w:rsidRDefault="00491E24" w:rsidP="00CA7879">
      <w:pPr>
        <w:spacing w:after="0" w:line="240" w:lineRule="auto"/>
        <w:jc w:val="both"/>
        <w:rPr>
          <w:rFonts w:ascii="Times New Roman" w:hAnsi="Times New Roman"/>
          <w:sz w:val="24"/>
          <w:szCs w:val="24"/>
          <w:lang w:val="ru-RU"/>
        </w:rPr>
      </w:pPr>
    </w:p>
    <w:p w:rsidR="00491E24" w:rsidRPr="00CA7879" w:rsidRDefault="00491E24" w:rsidP="00CA7879">
      <w:pPr>
        <w:spacing w:after="0" w:line="240" w:lineRule="auto"/>
        <w:ind w:left="120"/>
        <w:contextualSpacing/>
        <w:jc w:val="both"/>
        <w:rPr>
          <w:rFonts w:ascii="Times New Roman" w:hAnsi="Times New Roman"/>
          <w:color w:val="000000"/>
          <w:sz w:val="24"/>
          <w:szCs w:val="24"/>
          <w:lang w:val="ru-RU"/>
        </w:rPr>
      </w:pPr>
    </w:p>
    <w:p w:rsidR="00491E24" w:rsidRPr="00CA7879" w:rsidRDefault="00491E24" w:rsidP="00CA7879">
      <w:pPr>
        <w:spacing w:after="0" w:line="240" w:lineRule="auto"/>
        <w:ind w:left="120"/>
        <w:contextualSpacing/>
        <w:jc w:val="both"/>
        <w:rPr>
          <w:rFonts w:ascii="Times New Roman" w:hAnsi="Times New Roman"/>
          <w:color w:val="000000"/>
          <w:sz w:val="24"/>
          <w:szCs w:val="24"/>
          <w:lang w:val="ru-RU"/>
        </w:rPr>
      </w:pPr>
    </w:p>
    <w:p w:rsidR="00491E24" w:rsidRPr="00CA7879" w:rsidRDefault="00491E24" w:rsidP="00CA7879">
      <w:pPr>
        <w:spacing w:after="0" w:line="240" w:lineRule="auto"/>
        <w:ind w:left="120"/>
        <w:contextualSpacing/>
        <w:jc w:val="both"/>
        <w:rPr>
          <w:rFonts w:ascii="Times New Roman" w:hAnsi="Times New Roman"/>
          <w:color w:val="000000"/>
          <w:sz w:val="24"/>
          <w:szCs w:val="24"/>
          <w:lang w:val="ru-RU"/>
        </w:rPr>
      </w:pPr>
    </w:p>
    <w:p w:rsidR="00491E24" w:rsidRPr="00CA7879" w:rsidRDefault="00491E24" w:rsidP="00CA7879">
      <w:pPr>
        <w:spacing w:after="0" w:line="240" w:lineRule="auto"/>
        <w:ind w:left="120"/>
        <w:contextualSpacing/>
        <w:jc w:val="center"/>
        <w:rPr>
          <w:rFonts w:ascii="Times New Roman" w:hAnsi="Times New Roman"/>
          <w:color w:val="000000"/>
          <w:sz w:val="24"/>
          <w:szCs w:val="24"/>
          <w:lang w:val="ru-RU"/>
        </w:rPr>
      </w:pPr>
      <w:r w:rsidRPr="00CA7879">
        <w:rPr>
          <w:rFonts w:ascii="Times New Roman" w:hAnsi="Times New Roman"/>
          <w:color w:val="000000"/>
          <w:sz w:val="24"/>
          <w:szCs w:val="24"/>
          <w:lang w:val="ru-RU"/>
        </w:rPr>
        <w:t>Муниципальное казенное общеобразовательное учреждение</w:t>
      </w:r>
      <w:bookmarkStart w:id="1" w:name="_GoBack"/>
      <w:bookmarkEnd w:id="1"/>
    </w:p>
    <w:p w:rsidR="00491E24" w:rsidRPr="00CA7879" w:rsidRDefault="00491E24" w:rsidP="00CA7879">
      <w:pPr>
        <w:spacing w:after="0" w:line="240" w:lineRule="auto"/>
        <w:ind w:left="120"/>
        <w:contextualSpacing/>
        <w:jc w:val="center"/>
        <w:rPr>
          <w:rFonts w:ascii="Times New Roman" w:hAnsi="Times New Roman"/>
          <w:sz w:val="24"/>
          <w:szCs w:val="24"/>
          <w:lang w:val="ru-RU"/>
        </w:rPr>
      </w:pPr>
      <w:r w:rsidRPr="00CA7879">
        <w:rPr>
          <w:rFonts w:ascii="Times New Roman" w:hAnsi="Times New Roman"/>
          <w:color w:val="000000"/>
          <w:sz w:val="24"/>
          <w:szCs w:val="24"/>
          <w:lang w:val="ru-RU"/>
        </w:rPr>
        <w:t>Ягодинская средняя общеобразовательная школа</w:t>
      </w:r>
    </w:p>
    <w:p w:rsidR="00491E24" w:rsidRPr="00CA7879" w:rsidRDefault="00491E24" w:rsidP="00CA7879">
      <w:pPr>
        <w:spacing w:after="0" w:line="240" w:lineRule="auto"/>
        <w:ind w:left="120"/>
        <w:contextualSpacing/>
        <w:jc w:val="both"/>
        <w:rPr>
          <w:rFonts w:ascii="Times New Roman" w:hAnsi="Times New Roman"/>
          <w:sz w:val="24"/>
          <w:szCs w:val="24"/>
          <w:lang w:val="ru-RU"/>
        </w:rPr>
      </w:pPr>
    </w:p>
    <w:p w:rsidR="00491E24" w:rsidRPr="00CA7879" w:rsidRDefault="00491E24" w:rsidP="00CA7879">
      <w:pPr>
        <w:spacing w:after="0" w:line="240" w:lineRule="auto"/>
        <w:ind w:left="120"/>
        <w:contextualSpacing/>
        <w:jc w:val="both"/>
        <w:rPr>
          <w:rFonts w:ascii="Times New Roman" w:hAnsi="Times New Roman"/>
          <w:sz w:val="24"/>
          <w:szCs w:val="24"/>
          <w:lang w:val="ru-RU"/>
        </w:rPr>
      </w:pPr>
    </w:p>
    <w:p w:rsidR="00491E24" w:rsidRPr="00CA7879" w:rsidRDefault="00491E24" w:rsidP="00CA7879">
      <w:pPr>
        <w:snapToGrid w:val="0"/>
        <w:spacing w:after="0" w:line="240" w:lineRule="auto"/>
        <w:ind w:left="512"/>
        <w:contextualSpacing/>
        <w:jc w:val="both"/>
        <w:rPr>
          <w:rFonts w:ascii="Times New Roman" w:hAnsi="Times New Roman"/>
          <w:b/>
          <w:sz w:val="24"/>
          <w:szCs w:val="24"/>
          <w:lang w:val="ru-RU"/>
        </w:rPr>
      </w:pPr>
    </w:p>
    <w:p w:rsidR="00491E24" w:rsidRPr="00CA7879" w:rsidRDefault="00491E24" w:rsidP="00CA7879">
      <w:pPr>
        <w:snapToGrid w:val="0"/>
        <w:spacing w:after="0" w:line="240" w:lineRule="auto"/>
        <w:ind w:left="512"/>
        <w:contextualSpacing/>
        <w:jc w:val="both"/>
        <w:rPr>
          <w:rFonts w:ascii="Times New Roman" w:hAnsi="Times New Roman"/>
          <w:b/>
          <w:sz w:val="24"/>
          <w:szCs w:val="24"/>
          <w:lang w:val="ru-RU"/>
        </w:rPr>
      </w:pPr>
    </w:p>
    <w:p w:rsidR="00491E24" w:rsidRPr="00CA7879" w:rsidRDefault="00491E24" w:rsidP="00CA7879">
      <w:pPr>
        <w:snapToGrid w:val="0"/>
        <w:spacing w:after="0" w:line="240" w:lineRule="auto"/>
        <w:ind w:left="512"/>
        <w:contextualSpacing/>
        <w:jc w:val="both"/>
        <w:rPr>
          <w:rFonts w:ascii="Times New Roman" w:hAnsi="Times New Roman"/>
          <w:b/>
          <w:sz w:val="24"/>
          <w:szCs w:val="24"/>
          <w:lang w:val="ru-RU"/>
        </w:rPr>
      </w:pPr>
    </w:p>
    <w:p w:rsidR="00491E24" w:rsidRPr="00CA7879" w:rsidRDefault="00491E24" w:rsidP="00CA7879">
      <w:pPr>
        <w:snapToGrid w:val="0"/>
        <w:spacing w:after="0" w:line="240" w:lineRule="auto"/>
        <w:contextualSpacing/>
        <w:jc w:val="both"/>
        <w:rPr>
          <w:rFonts w:ascii="Times New Roman" w:hAnsi="Times New Roman"/>
          <w:b/>
          <w:sz w:val="24"/>
          <w:szCs w:val="24"/>
          <w:lang w:val="ru-RU"/>
        </w:rPr>
      </w:pPr>
    </w:p>
    <w:p w:rsidR="00491E24" w:rsidRPr="00CA7879" w:rsidRDefault="00491E24" w:rsidP="00CA7879">
      <w:pPr>
        <w:snapToGrid w:val="0"/>
        <w:spacing w:after="0" w:line="240" w:lineRule="auto"/>
        <w:ind w:left="512"/>
        <w:contextualSpacing/>
        <w:jc w:val="both"/>
        <w:rPr>
          <w:rFonts w:ascii="Times New Roman" w:hAnsi="Times New Roman"/>
          <w:b/>
          <w:sz w:val="24"/>
          <w:szCs w:val="24"/>
          <w:lang w:val="ru-RU"/>
        </w:rPr>
      </w:pPr>
    </w:p>
    <w:p w:rsidR="00491E24" w:rsidRPr="00CA7879" w:rsidRDefault="00491E24" w:rsidP="00CA7879">
      <w:pPr>
        <w:snapToGrid w:val="0"/>
        <w:spacing w:after="0" w:line="240" w:lineRule="auto"/>
        <w:ind w:left="512"/>
        <w:contextualSpacing/>
        <w:jc w:val="center"/>
        <w:rPr>
          <w:rFonts w:ascii="Times New Roman" w:hAnsi="Times New Roman"/>
          <w:b/>
          <w:sz w:val="24"/>
          <w:szCs w:val="24"/>
          <w:lang w:val="ru-RU"/>
        </w:rPr>
      </w:pPr>
      <w:r w:rsidRPr="00CA7879">
        <w:rPr>
          <w:rFonts w:ascii="Times New Roman" w:hAnsi="Times New Roman"/>
          <w:b/>
          <w:sz w:val="24"/>
          <w:szCs w:val="24"/>
          <w:lang w:val="ru-RU"/>
        </w:rPr>
        <w:t>Рабочая программа</w:t>
      </w:r>
    </w:p>
    <w:p w:rsidR="00491E24" w:rsidRPr="00CA7879" w:rsidRDefault="00491E24" w:rsidP="00CA7879">
      <w:pPr>
        <w:spacing w:after="0" w:line="240" w:lineRule="auto"/>
        <w:ind w:left="512"/>
        <w:contextualSpacing/>
        <w:jc w:val="center"/>
        <w:rPr>
          <w:rFonts w:ascii="Times New Roman" w:hAnsi="Times New Roman"/>
          <w:b/>
          <w:sz w:val="24"/>
          <w:szCs w:val="24"/>
          <w:lang w:val="ru-RU"/>
        </w:rPr>
      </w:pPr>
      <w:r w:rsidRPr="00CA7879">
        <w:rPr>
          <w:rFonts w:ascii="Times New Roman" w:hAnsi="Times New Roman"/>
          <w:b/>
          <w:sz w:val="24"/>
          <w:szCs w:val="24"/>
          <w:lang w:val="ru-RU"/>
        </w:rPr>
        <w:t>по учебному предмету «Физика. Базовый уровень»</w:t>
      </w:r>
    </w:p>
    <w:p w:rsidR="00491E24" w:rsidRPr="00CA7879" w:rsidRDefault="00491E24" w:rsidP="00CA7879">
      <w:pPr>
        <w:spacing w:after="0" w:line="240" w:lineRule="auto"/>
        <w:ind w:left="512"/>
        <w:contextualSpacing/>
        <w:jc w:val="center"/>
        <w:rPr>
          <w:rFonts w:ascii="Times New Roman" w:hAnsi="Times New Roman"/>
          <w:sz w:val="24"/>
          <w:szCs w:val="24"/>
          <w:lang w:val="ru-RU"/>
        </w:rPr>
      </w:pPr>
      <w:r w:rsidRPr="00CA7879">
        <w:rPr>
          <w:rFonts w:ascii="Times New Roman" w:hAnsi="Times New Roman"/>
          <w:b/>
          <w:sz w:val="24"/>
          <w:szCs w:val="24"/>
          <w:lang w:val="ru-RU"/>
        </w:rPr>
        <w:t>для обучающихся 10-11 классов</w:t>
      </w:r>
    </w:p>
    <w:p w:rsidR="00491E24" w:rsidRPr="00CA7879" w:rsidRDefault="00491E24" w:rsidP="00CA7879">
      <w:pPr>
        <w:spacing w:after="0" w:line="240" w:lineRule="auto"/>
        <w:ind w:left="512"/>
        <w:contextualSpacing/>
        <w:jc w:val="center"/>
        <w:rPr>
          <w:rFonts w:ascii="Times New Roman" w:hAnsi="Times New Roman"/>
          <w:sz w:val="24"/>
          <w:szCs w:val="24"/>
          <w:lang w:val="ru-RU"/>
        </w:rPr>
      </w:pPr>
      <w:r w:rsidRPr="00CA7879">
        <w:rPr>
          <w:rFonts w:ascii="Times New Roman" w:hAnsi="Times New Roman"/>
          <w:color w:val="000000"/>
          <w:sz w:val="24"/>
          <w:szCs w:val="24"/>
          <w:shd w:val="clear" w:color="auto" w:fill="FFFFFF"/>
          <w:lang w:val="ru-RU"/>
        </w:rPr>
        <w:t>(</w:t>
      </w:r>
      <w:r w:rsidRPr="00CA7879">
        <w:rPr>
          <w:rFonts w:ascii="Times New Roman" w:hAnsi="Times New Roman"/>
          <w:color w:val="000000"/>
          <w:sz w:val="24"/>
          <w:szCs w:val="24"/>
          <w:shd w:val="clear" w:color="auto" w:fill="FFFFFF"/>
        </w:rPr>
        <w:t>ID</w:t>
      </w:r>
      <w:r w:rsidRPr="00CA7879">
        <w:rPr>
          <w:rFonts w:ascii="Times New Roman" w:hAnsi="Times New Roman"/>
          <w:color w:val="000000"/>
          <w:sz w:val="24"/>
          <w:szCs w:val="24"/>
          <w:shd w:val="clear" w:color="auto" w:fill="FFFFFF"/>
          <w:lang w:val="ru-RU"/>
        </w:rPr>
        <w:t xml:space="preserve"> 1476338)</w:t>
      </w: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r w:rsidRPr="00CA7879">
        <w:rPr>
          <w:rFonts w:ascii="Times New Roman" w:hAnsi="Times New Roman"/>
          <w:sz w:val="24"/>
          <w:szCs w:val="24"/>
          <w:lang w:val="ru-RU"/>
        </w:rPr>
        <w:t xml:space="preserve"> </w:t>
      </w: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contextualSpacing/>
        <w:jc w:val="both"/>
        <w:rPr>
          <w:rFonts w:ascii="Times New Roman" w:hAnsi="Times New Roman"/>
          <w:sz w:val="24"/>
          <w:szCs w:val="24"/>
          <w:lang w:val="ru-RU"/>
        </w:rPr>
      </w:pPr>
    </w:p>
    <w:p w:rsidR="00491E24" w:rsidRPr="00CA7879" w:rsidRDefault="00491E24" w:rsidP="00CA7879">
      <w:pPr>
        <w:spacing w:after="0" w:line="240" w:lineRule="auto"/>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Default="00491E24" w:rsidP="00CA7879">
      <w:pPr>
        <w:spacing w:after="0" w:line="240" w:lineRule="auto"/>
        <w:ind w:left="512"/>
        <w:contextualSpacing/>
        <w:jc w:val="both"/>
        <w:rPr>
          <w:rFonts w:ascii="Times New Roman" w:hAnsi="Times New Roman"/>
          <w:sz w:val="24"/>
          <w:szCs w:val="24"/>
          <w:lang w:val="ru-RU"/>
        </w:rPr>
      </w:pPr>
    </w:p>
    <w:p w:rsidR="00E46A96" w:rsidRDefault="00E46A96" w:rsidP="00CA7879">
      <w:pPr>
        <w:spacing w:after="0" w:line="240" w:lineRule="auto"/>
        <w:ind w:left="512"/>
        <w:contextualSpacing/>
        <w:jc w:val="both"/>
        <w:rPr>
          <w:rFonts w:ascii="Times New Roman" w:hAnsi="Times New Roman"/>
          <w:sz w:val="24"/>
          <w:szCs w:val="24"/>
          <w:lang w:val="ru-RU"/>
        </w:rPr>
      </w:pPr>
    </w:p>
    <w:p w:rsidR="00E46A96" w:rsidRDefault="00E46A96" w:rsidP="00CA7879">
      <w:pPr>
        <w:spacing w:after="0" w:line="240" w:lineRule="auto"/>
        <w:ind w:left="512"/>
        <w:contextualSpacing/>
        <w:jc w:val="both"/>
        <w:rPr>
          <w:rFonts w:ascii="Times New Roman" w:hAnsi="Times New Roman"/>
          <w:sz w:val="24"/>
          <w:szCs w:val="24"/>
          <w:lang w:val="ru-RU"/>
        </w:rPr>
      </w:pPr>
    </w:p>
    <w:p w:rsidR="00E46A96" w:rsidRDefault="00E46A96" w:rsidP="00CA7879">
      <w:pPr>
        <w:spacing w:after="0" w:line="240" w:lineRule="auto"/>
        <w:ind w:left="512"/>
        <w:contextualSpacing/>
        <w:jc w:val="both"/>
        <w:rPr>
          <w:rFonts w:ascii="Times New Roman" w:hAnsi="Times New Roman"/>
          <w:sz w:val="24"/>
          <w:szCs w:val="24"/>
          <w:lang w:val="ru-RU"/>
        </w:rPr>
      </w:pPr>
    </w:p>
    <w:p w:rsidR="00E46A96" w:rsidRDefault="00E46A96" w:rsidP="00CA7879">
      <w:pPr>
        <w:spacing w:after="0" w:line="240" w:lineRule="auto"/>
        <w:ind w:left="512"/>
        <w:contextualSpacing/>
        <w:jc w:val="both"/>
        <w:rPr>
          <w:rFonts w:ascii="Times New Roman" w:hAnsi="Times New Roman"/>
          <w:sz w:val="24"/>
          <w:szCs w:val="24"/>
          <w:lang w:val="ru-RU"/>
        </w:rPr>
      </w:pPr>
    </w:p>
    <w:p w:rsidR="00E46A96" w:rsidRDefault="00E46A96" w:rsidP="00CA7879">
      <w:pPr>
        <w:spacing w:after="0" w:line="240" w:lineRule="auto"/>
        <w:ind w:left="512"/>
        <w:contextualSpacing/>
        <w:jc w:val="both"/>
        <w:rPr>
          <w:rFonts w:ascii="Times New Roman" w:hAnsi="Times New Roman"/>
          <w:sz w:val="24"/>
          <w:szCs w:val="24"/>
          <w:lang w:val="ru-RU"/>
        </w:rPr>
      </w:pPr>
    </w:p>
    <w:p w:rsidR="00E46A96" w:rsidRDefault="00E46A96" w:rsidP="00CA7879">
      <w:pPr>
        <w:spacing w:after="0" w:line="240" w:lineRule="auto"/>
        <w:ind w:left="512"/>
        <w:contextualSpacing/>
        <w:jc w:val="both"/>
        <w:rPr>
          <w:rFonts w:ascii="Times New Roman" w:hAnsi="Times New Roman"/>
          <w:sz w:val="24"/>
          <w:szCs w:val="24"/>
          <w:lang w:val="ru-RU"/>
        </w:rPr>
      </w:pPr>
    </w:p>
    <w:p w:rsidR="00E46A96" w:rsidRPr="00CA7879" w:rsidRDefault="00E46A96"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ind w:left="512"/>
        <w:contextualSpacing/>
        <w:jc w:val="both"/>
        <w:rPr>
          <w:rFonts w:ascii="Times New Roman" w:hAnsi="Times New Roman"/>
          <w:sz w:val="24"/>
          <w:szCs w:val="24"/>
          <w:lang w:val="ru-RU"/>
        </w:rPr>
      </w:pPr>
    </w:p>
    <w:p w:rsidR="00491E24" w:rsidRPr="00CA7879" w:rsidRDefault="00491E24" w:rsidP="00CA7879">
      <w:pPr>
        <w:spacing w:after="0" w:line="240" w:lineRule="auto"/>
        <w:contextualSpacing/>
        <w:jc w:val="both"/>
        <w:rPr>
          <w:rFonts w:ascii="Times New Roman" w:hAnsi="Times New Roman"/>
          <w:sz w:val="24"/>
          <w:szCs w:val="24"/>
          <w:lang w:val="ru-RU"/>
        </w:rPr>
      </w:pPr>
    </w:p>
    <w:p w:rsidR="004C2B04" w:rsidRPr="00CA7879" w:rsidRDefault="00FF4483" w:rsidP="00CA7879">
      <w:pPr>
        <w:spacing w:after="0" w:line="240" w:lineRule="auto"/>
        <w:ind w:left="120"/>
        <w:jc w:val="center"/>
        <w:rPr>
          <w:sz w:val="24"/>
          <w:szCs w:val="24"/>
          <w:lang w:val="ru-RU"/>
        </w:rPr>
      </w:pPr>
      <w:bookmarkStart w:id="2" w:name="block-10581896"/>
      <w:bookmarkEnd w:id="0"/>
      <w:r w:rsidRPr="00CA7879">
        <w:rPr>
          <w:rFonts w:ascii="Times New Roman" w:hAnsi="Times New Roman"/>
          <w:b/>
          <w:color w:val="000000"/>
          <w:sz w:val="24"/>
          <w:szCs w:val="24"/>
          <w:lang w:val="ru-RU"/>
        </w:rPr>
        <w:lastRenderedPageBreak/>
        <w:t>ПОЯСНИТЕЛЬНАЯ ЗАПИСКА</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4C2B04" w:rsidRPr="00CA7879" w:rsidRDefault="00FF4483" w:rsidP="00CA7879">
      <w:pPr>
        <w:spacing w:after="0" w:line="240" w:lineRule="auto"/>
        <w:ind w:firstLine="600"/>
        <w:jc w:val="both"/>
        <w:rPr>
          <w:sz w:val="24"/>
          <w:szCs w:val="24"/>
        </w:rPr>
      </w:pPr>
      <w:r w:rsidRPr="00CA7879">
        <w:rPr>
          <w:rFonts w:ascii="Times New Roman" w:hAnsi="Times New Roman"/>
          <w:color w:val="000000"/>
          <w:sz w:val="24"/>
          <w:szCs w:val="24"/>
        </w:rPr>
        <w:t>Программа по физике включает:</w:t>
      </w:r>
    </w:p>
    <w:p w:rsidR="004C2B04" w:rsidRPr="00CA7879" w:rsidRDefault="00FF4483" w:rsidP="00CA7879">
      <w:pPr>
        <w:numPr>
          <w:ilvl w:val="0"/>
          <w:numId w:val="1"/>
        </w:numPr>
        <w:spacing w:after="0" w:line="240" w:lineRule="auto"/>
        <w:jc w:val="both"/>
        <w:rPr>
          <w:sz w:val="24"/>
          <w:szCs w:val="24"/>
          <w:lang w:val="ru-RU"/>
        </w:rPr>
      </w:pPr>
      <w:r w:rsidRPr="00CA7879">
        <w:rPr>
          <w:rFonts w:ascii="Times New Roman" w:hAnsi="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4C2B04" w:rsidRPr="00CA7879" w:rsidRDefault="00FF4483" w:rsidP="00CA7879">
      <w:pPr>
        <w:numPr>
          <w:ilvl w:val="0"/>
          <w:numId w:val="1"/>
        </w:numPr>
        <w:spacing w:after="0" w:line="240" w:lineRule="auto"/>
        <w:jc w:val="both"/>
        <w:rPr>
          <w:sz w:val="24"/>
          <w:szCs w:val="24"/>
          <w:lang w:val="ru-RU"/>
        </w:rPr>
      </w:pPr>
      <w:r w:rsidRPr="00CA7879">
        <w:rPr>
          <w:rFonts w:ascii="Times New Roman" w:hAnsi="Times New Roman"/>
          <w:color w:val="000000"/>
          <w:sz w:val="24"/>
          <w:szCs w:val="24"/>
          <w:lang w:val="ru-RU"/>
        </w:rPr>
        <w:t>содержание учебного предмета «Физика» по годам обучения.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Идея целостности</w:t>
      </w:r>
      <w:r w:rsidRPr="00CA7879">
        <w:rPr>
          <w:rFonts w:ascii="Times New Roman" w:hAnsi="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Идея генерализации</w:t>
      </w:r>
      <w:r w:rsidRPr="00CA7879">
        <w:rPr>
          <w:rFonts w:ascii="Times New Roman" w:hAnsi="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Идея гуманитаризации</w:t>
      </w:r>
      <w:r w:rsidRPr="00CA7879">
        <w:rPr>
          <w:rFonts w:ascii="Times New Roman" w:hAnsi="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Идея прикладной направленности</w:t>
      </w:r>
      <w:r w:rsidRPr="00CA7879">
        <w:rPr>
          <w:rFonts w:ascii="Times New Roman" w:hAnsi="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Идея экологизации</w:t>
      </w:r>
      <w:r w:rsidRPr="00CA7879">
        <w:rPr>
          <w:rFonts w:ascii="Times New Roman" w:hAnsi="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w:t>
      </w:r>
      <w:r w:rsidRPr="00CA7879">
        <w:rPr>
          <w:rFonts w:ascii="Times New Roman" w:hAnsi="Times New Roman"/>
          <w:color w:val="000000"/>
          <w:sz w:val="24"/>
          <w:szCs w:val="24"/>
          <w:lang w:val="ru-RU"/>
        </w:rPr>
        <w:lastRenderedPageBreak/>
        <w:t xml:space="preserve">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Основными целями изучения физики в общем образовании являются: </w:t>
      </w:r>
    </w:p>
    <w:p w:rsidR="004C2B04" w:rsidRPr="00CA7879" w:rsidRDefault="00FF4483" w:rsidP="00CA7879">
      <w:pPr>
        <w:numPr>
          <w:ilvl w:val="0"/>
          <w:numId w:val="2"/>
        </w:numPr>
        <w:spacing w:after="0" w:line="240" w:lineRule="auto"/>
        <w:jc w:val="both"/>
        <w:rPr>
          <w:sz w:val="24"/>
          <w:szCs w:val="24"/>
          <w:lang w:val="ru-RU"/>
        </w:rPr>
      </w:pPr>
      <w:r w:rsidRPr="00CA7879">
        <w:rPr>
          <w:rFonts w:ascii="Times New Roman" w:hAnsi="Times New Roman"/>
          <w:color w:val="000000"/>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4C2B04" w:rsidRPr="00CA7879" w:rsidRDefault="00FF4483" w:rsidP="00CA7879">
      <w:pPr>
        <w:numPr>
          <w:ilvl w:val="0"/>
          <w:numId w:val="2"/>
        </w:numPr>
        <w:spacing w:after="0" w:line="240" w:lineRule="auto"/>
        <w:jc w:val="both"/>
        <w:rPr>
          <w:sz w:val="24"/>
          <w:szCs w:val="24"/>
          <w:lang w:val="ru-RU"/>
        </w:rPr>
      </w:pPr>
      <w:r w:rsidRPr="00CA7879">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4C2B04" w:rsidRPr="00CA7879" w:rsidRDefault="00FF4483" w:rsidP="00CA7879">
      <w:pPr>
        <w:numPr>
          <w:ilvl w:val="0"/>
          <w:numId w:val="2"/>
        </w:numPr>
        <w:spacing w:after="0" w:line="240" w:lineRule="auto"/>
        <w:jc w:val="both"/>
        <w:rPr>
          <w:sz w:val="24"/>
          <w:szCs w:val="24"/>
          <w:lang w:val="ru-RU"/>
        </w:rPr>
      </w:pPr>
      <w:r w:rsidRPr="00CA7879">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4C2B04" w:rsidRPr="00CA7879" w:rsidRDefault="00FF4483" w:rsidP="00CA7879">
      <w:pPr>
        <w:numPr>
          <w:ilvl w:val="0"/>
          <w:numId w:val="2"/>
        </w:numPr>
        <w:spacing w:after="0" w:line="240" w:lineRule="auto"/>
        <w:jc w:val="both"/>
        <w:rPr>
          <w:sz w:val="24"/>
          <w:szCs w:val="24"/>
          <w:lang w:val="ru-RU"/>
        </w:rPr>
      </w:pPr>
      <w:r w:rsidRPr="00CA7879">
        <w:rPr>
          <w:rFonts w:ascii="Times New Roman" w:hAnsi="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4C2B04" w:rsidRPr="00CA7879" w:rsidRDefault="00FF4483" w:rsidP="00CA7879">
      <w:pPr>
        <w:numPr>
          <w:ilvl w:val="0"/>
          <w:numId w:val="2"/>
        </w:numPr>
        <w:spacing w:after="0" w:line="240" w:lineRule="auto"/>
        <w:jc w:val="both"/>
        <w:rPr>
          <w:sz w:val="24"/>
          <w:szCs w:val="24"/>
          <w:lang w:val="ru-RU"/>
        </w:rPr>
      </w:pPr>
      <w:r w:rsidRPr="00CA7879">
        <w:rPr>
          <w:rFonts w:ascii="Times New Roman" w:hAnsi="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4C2B04" w:rsidRPr="00CA7879" w:rsidRDefault="00FF4483" w:rsidP="00CA7879">
      <w:pPr>
        <w:numPr>
          <w:ilvl w:val="0"/>
          <w:numId w:val="3"/>
        </w:numPr>
        <w:spacing w:after="0" w:line="240" w:lineRule="auto"/>
        <w:jc w:val="both"/>
        <w:rPr>
          <w:sz w:val="24"/>
          <w:szCs w:val="24"/>
          <w:lang w:val="ru-RU"/>
        </w:rPr>
      </w:pPr>
      <w:r w:rsidRPr="00CA7879">
        <w:rPr>
          <w:rFonts w:ascii="Times New Roman" w:hAnsi="Times New Roman"/>
          <w:color w:val="000000"/>
          <w:sz w:val="24"/>
          <w:szCs w:val="24"/>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C2B04" w:rsidRPr="00CA7879" w:rsidRDefault="00FF4483" w:rsidP="00CA7879">
      <w:pPr>
        <w:numPr>
          <w:ilvl w:val="0"/>
          <w:numId w:val="3"/>
        </w:numPr>
        <w:spacing w:after="0" w:line="240" w:lineRule="auto"/>
        <w:jc w:val="both"/>
        <w:rPr>
          <w:sz w:val="24"/>
          <w:szCs w:val="24"/>
          <w:lang w:val="ru-RU"/>
        </w:rPr>
      </w:pPr>
      <w:r w:rsidRPr="00CA7879">
        <w:rPr>
          <w:rFonts w:ascii="Times New Roman" w:hAnsi="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C2B04" w:rsidRPr="00CA7879" w:rsidRDefault="00FF4483" w:rsidP="00CA7879">
      <w:pPr>
        <w:numPr>
          <w:ilvl w:val="0"/>
          <w:numId w:val="3"/>
        </w:numPr>
        <w:spacing w:after="0" w:line="240" w:lineRule="auto"/>
        <w:jc w:val="both"/>
        <w:rPr>
          <w:sz w:val="24"/>
          <w:szCs w:val="24"/>
          <w:lang w:val="ru-RU"/>
        </w:rPr>
      </w:pPr>
      <w:r w:rsidRPr="00CA7879">
        <w:rPr>
          <w:rFonts w:ascii="Times New Roman" w:hAnsi="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C2B04" w:rsidRPr="00CA7879" w:rsidRDefault="00FF4483" w:rsidP="00CA7879">
      <w:pPr>
        <w:numPr>
          <w:ilvl w:val="0"/>
          <w:numId w:val="3"/>
        </w:numPr>
        <w:spacing w:after="0" w:line="240" w:lineRule="auto"/>
        <w:jc w:val="both"/>
        <w:rPr>
          <w:sz w:val="24"/>
          <w:szCs w:val="24"/>
          <w:lang w:val="ru-RU"/>
        </w:rPr>
      </w:pPr>
      <w:r w:rsidRPr="00CA7879">
        <w:rPr>
          <w:rFonts w:ascii="Times New Roman" w:hAnsi="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4C2B04" w:rsidRPr="00CA7879" w:rsidRDefault="00FF4483" w:rsidP="00CA7879">
      <w:pPr>
        <w:numPr>
          <w:ilvl w:val="0"/>
          <w:numId w:val="3"/>
        </w:numPr>
        <w:spacing w:after="0" w:line="240" w:lineRule="auto"/>
        <w:jc w:val="both"/>
        <w:rPr>
          <w:sz w:val="24"/>
          <w:szCs w:val="24"/>
          <w:lang w:val="ru-RU"/>
        </w:rPr>
      </w:pPr>
      <w:r w:rsidRPr="00CA7879">
        <w:rPr>
          <w:rFonts w:ascii="Times New Roman" w:hAnsi="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C2B04" w:rsidRPr="00CA7879" w:rsidRDefault="00FF4483" w:rsidP="00CA7879">
      <w:pPr>
        <w:numPr>
          <w:ilvl w:val="0"/>
          <w:numId w:val="3"/>
        </w:numPr>
        <w:spacing w:after="0" w:line="240" w:lineRule="auto"/>
        <w:jc w:val="both"/>
        <w:rPr>
          <w:sz w:val="24"/>
          <w:szCs w:val="24"/>
          <w:lang w:val="ru-RU"/>
        </w:rPr>
      </w:pPr>
      <w:r w:rsidRPr="00CA7879">
        <w:rPr>
          <w:rFonts w:ascii="Times New Roman" w:hAnsi="Times New Roman"/>
          <w:color w:val="000000"/>
          <w:sz w:val="24"/>
          <w:szCs w:val="24"/>
          <w:lang w:val="ru-RU"/>
        </w:rPr>
        <w:t>создание условий для развития умений проектно-исследовательской, творческой деятельности.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w:t>
      </w:r>
      <w:bookmarkStart w:id="3" w:name="490f2411-5974-435e-ac25-4fd30bd3d382"/>
      <w:r w:rsidRPr="00CA7879">
        <w:rPr>
          <w:rFonts w:ascii="Times New Roman" w:hAnsi="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CA7879">
        <w:rPr>
          <w:rFonts w:ascii="Times New Roman" w:hAnsi="Times New Roman"/>
          <w:color w:val="000000"/>
          <w:sz w:val="24"/>
          <w:szCs w:val="24"/>
          <w:lang w:val="ru-RU"/>
        </w:rPr>
        <w:t>‌‌</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4C2B04" w:rsidRPr="00CA7879" w:rsidRDefault="004C2B04" w:rsidP="00CA7879">
      <w:pPr>
        <w:spacing w:line="240" w:lineRule="auto"/>
        <w:rPr>
          <w:sz w:val="24"/>
          <w:szCs w:val="24"/>
          <w:lang w:val="ru-RU"/>
        </w:rPr>
        <w:sectPr w:rsidR="004C2B04" w:rsidRPr="00CA7879">
          <w:pgSz w:w="11906" w:h="16383"/>
          <w:pgMar w:top="1134" w:right="850" w:bottom="1134" w:left="1701" w:header="720" w:footer="720" w:gutter="0"/>
          <w:cols w:space="720"/>
        </w:sectPr>
      </w:pPr>
    </w:p>
    <w:p w:rsidR="004C2B04" w:rsidRPr="00CA7879" w:rsidRDefault="00FF4483" w:rsidP="00CA7879">
      <w:pPr>
        <w:spacing w:after="0" w:line="240" w:lineRule="auto"/>
        <w:ind w:left="120"/>
        <w:jc w:val="both"/>
        <w:rPr>
          <w:sz w:val="24"/>
          <w:szCs w:val="24"/>
          <w:lang w:val="ru-RU"/>
        </w:rPr>
      </w:pPr>
      <w:bookmarkStart w:id="4" w:name="_Toc124426195"/>
      <w:bookmarkStart w:id="5" w:name="block-10581897"/>
      <w:bookmarkEnd w:id="2"/>
      <w:bookmarkEnd w:id="4"/>
      <w:r w:rsidRPr="00CA7879">
        <w:rPr>
          <w:rFonts w:ascii="Times New Roman" w:hAnsi="Times New Roman"/>
          <w:b/>
          <w:color w:val="000000"/>
          <w:sz w:val="24"/>
          <w:szCs w:val="24"/>
          <w:lang w:val="ru-RU"/>
        </w:rPr>
        <w:lastRenderedPageBreak/>
        <w:t xml:space="preserve">СОДЕРЖАНИЕ ОБУЧЕНИЯ </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10 КЛАСС</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Раздел 1. Физика и методы научного познания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Аналоговые и цифровые измерительные приборы, компьютерные датчики.</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Раздел 2. Механика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 xml:space="preserve">Тема 1. Кинематика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Свободное падение. Ускорение свободного падения.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Модель системы отсчёта, иллюстрация кинематических характеристик движения.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Преобразование движений с использованием простых механизмов.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Падение тел в воздухе и в разреженном пространстве.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Наблюдение движения тела, брошенного под углом к горизонту и горизонтально.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Измерение ускорения свободного падения.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Направление скорости при движении по окружности.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Изучение неравномерного движения с целью определения мгновенной скорости.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Изучение движения шарика в вязкой жидкости.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Изучение движения тела, брошенного горизонтально.</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2. Динамика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Принцип относительности Галилея. Первый закон Ньютона. Инерциальные системы отсчёта.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Закон всемирного тяготения. Сила тяжести. Первая космическая скорость.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Сила упругости. Закон Гука. Вес тела.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lastRenderedPageBreak/>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Поступательное и вращательное движение абсолютно твёрдого тела.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Момент силы относительно оси вращения. Плечо силы. Условия равновесия твёрдого тела.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подшипники, движение искусственных спутников.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Явление инерции.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Сравнение масс взаимодействующих тел.</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Второй закон Ньютона.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Измерение сил.</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Сложение сил.</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Зависимость силы упругости от деформации.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Невесомость. Вес тела при ускоренном подъёме и падении.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Сравнение сил трения покоя, качения и скольжения.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Условия равновесия твёрдого тела. Виды равновесия.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Изучение движения бруска по наклонной плоскости.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условий равновесия твёрдого тела, имеющего ось вращения.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3. Законы сохранения в механике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Работа силы. Мощность силы.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Кинетическая энергия материальной точки. Теорема об изменении кинетической энергии.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Упругие и неупругие столкновения.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Закон сохранения импульса.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Реактивное движение.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Переход потенциальной энергии в кинетическую и обратно.</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Изучение абсолютно неупругого удара с помощью двух одинаковых нитяных маятников.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Раздел 3. Молекулярная физика и термодинамика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1. Основы молекулярно-кинетической теории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w:t>
      </w:r>
      <w:r w:rsidRPr="00CA7879">
        <w:rPr>
          <w:rFonts w:ascii="Times New Roman" w:hAnsi="Times New Roman"/>
          <w:color w:val="000000"/>
          <w:sz w:val="24"/>
          <w:szCs w:val="24"/>
          <w:lang w:val="ru-RU"/>
        </w:rPr>
        <w:lastRenderedPageBreak/>
        <w:t>вещества на основе этих моделей. Масса и размеры молекул. Количество вещества. Постоянная Авогадро.</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Тепловое равновесие. Температура и её измерение. Шкала температур Цельсия.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термометр, барометр.</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Опыты, доказывающие дискретное строение вещества, фотографии молекул органических соединений.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Опыты по диффузии жидкостей и газов.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Модель броуновского движения.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Модель опыта Штерна.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Опыты, доказывающие существование межмолекулярного взаимодействия.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Модель, иллюстрирующая природу давления газа на стенки сосуда.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Опыты, иллюстрирующие уравнение состояния идеального газа, изопроцессы.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зависимости между параметрами состояния разреженного газа.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2. Основы термодинамики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Второй закон термодинамики. Необратимость процессов в природе.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Изменение внутренней энергии (температуры) тела при теплопередаче.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Опыт по адиабатному расширению воздуха (опыт с воздушным огнивом).</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Модели паровой турбины, двигателя внутреннего сгорания, реактивного двигателя.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Измерение удельной теплоёмкости.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3. Агрегатные состояния вещества. Фазовые переходы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lastRenderedPageBreak/>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Уравнение теплового баланса.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Свойства насыщенных паров.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Кипение при пониженном давлении.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Способы измерения влажности.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Наблюдение нагревания и плавления кристаллического вещества.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Демонстрация кристаллов.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Измерение относительной влажности воздуха.</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Раздел 4. Электродинамика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1. Электростатика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Электроёмкость. Конденсатор. Электроёмкость плоского конденсатора. Энергия заряженного конденсатора.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Устройство и принцип действия электрометра.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Взаимодействие наэлектризованных тел.</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Электрическое поле заряженных тел.</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Проводники в электростатическом поле.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Электростатическая защита.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Диэлектрики в электростатическом поле.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Энергия заряженного конденсатора.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Измерение электроёмкости конденсатора.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2. Постоянный электрический ток. Токи в различных средах</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Напряжение. Закон Ома для участка цепи.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Работа электрического тока. Закон Джоуля–Ленца. Мощность электрического тока.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lastRenderedPageBreak/>
        <w:t xml:space="preserve">Электронная проводимость твёрдых металлов. Зависимость сопротивления металлов от температуры. Сверхпроводимость.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Электрический ток в вакууме. Свойства электронных пучков.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Полупроводники. Собственная и примесная проводимость полупроводников. Свойства </w:t>
      </w:r>
      <w:r w:rsidRPr="00CA7879">
        <w:rPr>
          <w:rFonts w:ascii="Times New Roman" w:hAnsi="Times New Roman"/>
          <w:color w:val="000000"/>
          <w:sz w:val="24"/>
          <w:szCs w:val="24"/>
        </w:rPr>
        <w:t>p</w:t>
      </w:r>
      <w:r w:rsidRPr="00CA7879">
        <w:rPr>
          <w:rFonts w:ascii="Times New Roman" w:hAnsi="Times New Roman"/>
          <w:color w:val="000000"/>
          <w:sz w:val="24"/>
          <w:szCs w:val="24"/>
          <w:lang w:val="ru-RU"/>
        </w:rPr>
        <w:t>–</w:t>
      </w:r>
      <w:r w:rsidRPr="00CA7879">
        <w:rPr>
          <w:rFonts w:ascii="Times New Roman" w:hAnsi="Times New Roman"/>
          <w:color w:val="000000"/>
          <w:sz w:val="24"/>
          <w:szCs w:val="24"/>
        </w:rPr>
        <w:t>n</w:t>
      </w:r>
      <w:r w:rsidRPr="00CA7879">
        <w:rPr>
          <w:rFonts w:ascii="Times New Roman" w:hAnsi="Times New Roman"/>
          <w:color w:val="000000"/>
          <w:sz w:val="24"/>
          <w:szCs w:val="24"/>
          <w:lang w:val="ru-RU"/>
        </w:rPr>
        <w:t>-перехода. Полупроводниковые приборы.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Электрический ток в газах. Самостоятельный и несамостоятельный разряд. Молния. Плазма.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Измерение силы тока и напряжения.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Смешанное соединение проводников.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Зависимость сопротивления металлов от температуры.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Проводимость электролитов.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Искровой разряд и проводимость воздуха.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Односторонняя проводимость диода.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Изучение смешанного соединения резисторов.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Измерение электродвижущей силы источника тока и его внутреннего сопротивления.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Наблюдение электролиза.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color w:val="000000"/>
          <w:sz w:val="24"/>
          <w:szCs w:val="24"/>
          <w:lang w:val="ru-RU"/>
        </w:rPr>
        <w:t>Межпредметные связи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Межпредметные понятия</w:t>
      </w:r>
      <w:r w:rsidRPr="00CA7879">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Математика:</w:t>
      </w:r>
      <w:r w:rsidRPr="00CA7879">
        <w:rPr>
          <w:rFonts w:ascii="Times New Roman" w:hAnsi="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Биология:</w:t>
      </w:r>
      <w:r w:rsidRPr="00CA7879">
        <w:rPr>
          <w:rFonts w:ascii="Times New Roman" w:hAnsi="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Химия:</w:t>
      </w:r>
      <w:r w:rsidRPr="00CA7879">
        <w:rPr>
          <w:rFonts w:ascii="Times New Roman" w:hAnsi="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География:</w:t>
      </w:r>
      <w:r w:rsidRPr="00CA7879">
        <w:rPr>
          <w:rFonts w:ascii="Times New Roman" w:hAnsi="Times New Roman"/>
          <w:color w:val="000000"/>
          <w:sz w:val="24"/>
          <w:szCs w:val="24"/>
          <w:lang w:val="ru-RU"/>
        </w:rPr>
        <w:t xml:space="preserve"> влажность воздуха, ветры, барометр, термометр.</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Технология:</w:t>
      </w:r>
      <w:r w:rsidRPr="00CA7879">
        <w:rPr>
          <w:rFonts w:ascii="Times New Roman" w:hAnsi="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r w:rsidRPr="00CA7879">
        <w:rPr>
          <w:rFonts w:ascii="Times New Roman" w:hAnsi="Times New Roman"/>
          <w:color w:val="000000"/>
          <w:sz w:val="24"/>
          <w:szCs w:val="24"/>
          <w:lang w:val="ru-RU"/>
        </w:rPr>
        <w:lastRenderedPageBreak/>
        <w:t>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11 КЛАСС</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Раздел 4. Электродинамика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3. Магнитное поле. Электромагнитная индукция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Сила Ампера, её модуль и направление.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Правило Ленца.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Индуктивность. Явление самоиндукции. Электродвижущая сила самоиндукции.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Энергия магнитного поля катушки с током.</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Электромагнитное поле.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Опыт Эрстеда.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Отклонение электронного пучка магнитным полем.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Линии индукции магнитного поля.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Взаимодействие двух проводников с током.</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Сила Ампера.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Действие силы Лоренца на ионы электролита.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Явление электромагнитной индукции.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Правило Ленца.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Зависимость электродвижущей силы индукции от скорости изменения магнитного потока.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Явление самоиндукции.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Изучение магнитного поля катушки с током.</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действия постоянного магнита на рамку с током.</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явления электромагнитной индукции.</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Раздел 5. Колебания и волны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1. Механические и электромагнитные колебания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lastRenderedPageBreak/>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параметров колебательной системы (пружинный или математический маятник).</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Наблюдение затухающих колебаний.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свойств вынужденных колебаний.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Наблюдение резонанса.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Свободные электромагнитные колебания.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Осциллограммы (зависимости силы тока и напряжения от времени) для электромагнитных колебаний.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Резонанс при последовательном соединении резистора, катушки индуктивности и конденсатора.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Модель линии электропередачи.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зависимости периода малых колебаний груза на нити от длины нити и массы груза.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2. Механические и электромагнитные волны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Звук. Скорость звука. Громкость звука. Высота тона. Тембр звука.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CA7879">
        <w:rPr>
          <w:rFonts w:ascii="Times New Roman" w:hAnsi="Times New Roman"/>
          <w:color w:val="000000"/>
          <w:sz w:val="24"/>
          <w:szCs w:val="24"/>
        </w:rPr>
        <w:t>E</w:t>
      </w: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B</w:t>
      </w: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V</w:t>
      </w:r>
      <w:r w:rsidRPr="00CA7879">
        <w:rPr>
          <w:rFonts w:ascii="Times New Roman" w:hAnsi="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Шкала электромагнитных волн. Применение электромагнитных волн в технике и быту.</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Принципы радиосвязи и телевидения. Радиолокация.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Электромагнитное загрязнение окружающей среды.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Образование и распространение поперечных и продольных волн.</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Колеблющееся тело как источник звука.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Наблюдение отражения и преломления механических волн.</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Наблюдение интерференции и дифракции механических волн.</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lastRenderedPageBreak/>
        <w:t>Звуковой резонанс.</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Наблюдение связи громкости звука и высоты тона с амплитудой и частотой колебаний.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3. Оптика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Отражение света. Законы отражения света. Построение изображений в плоском зеркале.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Дисперсия света. Сложный состав белого света. Цвет.</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Пределы применимости геометрической оптики.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Поляризация света.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Прямолинейное распространение, отражение и преломление света. Оптические приборы.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Полное внутреннее отражение. Модель световода.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свойств изображений в линзах.</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Модели микроскопа, телескопа.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Наблюдение интерференции света.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Наблюдение дифракции света.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Наблюдение дисперсии света.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Получение спектра с помощью призмы.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Получение спектра с помощью дифракционной решётки.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Наблюдение поляризации света.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Измерение показателя преломления стекла.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свойств изображений в линзах.</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Наблюдение дисперсии света.</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Раздел 6. Основы специальной теории относительности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Относительность одновременности. Замедление времени и сокращение длины.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Энергия и импульс релятивистской частицы.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Связь массы с энергией и импульсом релятивистской частицы. Энергия покоя.</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Раздел 7. Квантовая физика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1. Элементы квантовой оптики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Фотоны. Формула Планка связи энергии фотона с его частотой. Энергия и импульс фотона.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Давление света. Опыты П. Н. Лебедева.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Химическое действие света.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Фотоэффект на установке с цинковой пластиной.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Исследование законов внешнего фотоэффекта.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Светодиод.</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Солнечная батарея.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2. Строение атома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Модель атома Томсона. Опыты Резерфорда по рассеянию </w:t>
      </w:r>
      <w:r w:rsidRPr="00CA7879">
        <w:rPr>
          <w:rFonts w:ascii="Times New Roman" w:hAnsi="Times New Roman"/>
          <w:color w:val="000000"/>
          <w:sz w:val="24"/>
          <w:szCs w:val="24"/>
        </w:rPr>
        <w:t>α</w:t>
      </w:r>
      <w:r w:rsidRPr="00CA7879">
        <w:rPr>
          <w:rFonts w:ascii="Times New Roman" w:hAnsi="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Волновые свойства частиц. Волны де Бройля. Корпускулярно-волновой дуализм.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Спонтанное и вынужденное излучение.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Модель опыта Резерфорда.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Определение длины волны лазера.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Наблюдение линейчатых спектров излучения.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Лазер.</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Наблюдение линейчатого спектра.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i/>
          <w:color w:val="000000"/>
          <w:sz w:val="24"/>
          <w:szCs w:val="24"/>
          <w:lang w:val="ru-RU"/>
        </w:rPr>
        <w:t>Тема 3. Атомное ядро</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Альфа-распад. Электронный и позитронный бета-распад. Гамма-излучение. Закон радиоактивного распада.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Энергия связи нуклонов в ядре. Ядерные силы. Дефект массы ядра.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Ядерные реакции. Деление и синтез ядер.</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Элементарные частицы. Открытие позитрона.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Методы наблюдения и регистрации элементарных частиц.</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Фундаментальные взаимодействия. Единство физической картины мира.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Демонстрации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Счётчик ионизирующих частиц.</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lastRenderedPageBreak/>
        <w:t>Ученический эксперимент, лабораторные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Исследование треков частиц (по готовым фотографиям).</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Раздел 8. Элементы астрономии и астрофизики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Этапы развития астрономии. Прикладное и мировоззренческое значение астрономии.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Вид звёздного неба. Созвездия, яркие звёзды, планеты, их видимое движение.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Солнечная система.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Масштабная структура Вселенной. Метагалактика.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Нерешённые проблемы астрономии.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Ученические наблюдения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Наблюдения в телескоп Луны, планет, Млечного Пути.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color w:val="000000"/>
          <w:sz w:val="24"/>
          <w:szCs w:val="24"/>
          <w:lang w:val="ru-RU"/>
        </w:rPr>
        <w:t>Обобщающее повторение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color w:val="000000"/>
          <w:sz w:val="24"/>
          <w:szCs w:val="24"/>
          <w:lang w:val="ru-RU"/>
        </w:rPr>
        <w:t>Межпредметные связи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Межпредметные понятия</w:t>
      </w:r>
      <w:r w:rsidRPr="00CA7879">
        <w:rPr>
          <w:rFonts w:ascii="Times New Roman" w:hAnsi="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Математика:</w:t>
      </w:r>
      <w:r w:rsidRPr="00CA7879">
        <w:rPr>
          <w:rFonts w:ascii="Times New Roman" w:hAnsi="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Биология:</w:t>
      </w:r>
      <w:r w:rsidRPr="00CA7879">
        <w:rPr>
          <w:rFonts w:ascii="Times New Roman" w:hAnsi="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Химия:</w:t>
      </w:r>
      <w:r w:rsidRPr="00CA7879">
        <w:rPr>
          <w:rFonts w:ascii="Times New Roman" w:hAnsi="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География:</w:t>
      </w:r>
      <w:r w:rsidRPr="00CA7879">
        <w:rPr>
          <w:rFonts w:ascii="Times New Roman" w:hAnsi="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i/>
          <w:color w:val="000000"/>
          <w:sz w:val="24"/>
          <w:szCs w:val="24"/>
          <w:lang w:val="ru-RU"/>
        </w:rPr>
        <w:t>Технология:</w:t>
      </w:r>
      <w:r w:rsidRPr="00CA7879">
        <w:rPr>
          <w:rFonts w:ascii="Times New Roman" w:hAnsi="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4C2B04" w:rsidRPr="00CA7879" w:rsidRDefault="004C2B04" w:rsidP="00CA7879">
      <w:pPr>
        <w:spacing w:line="240" w:lineRule="auto"/>
        <w:rPr>
          <w:sz w:val="24"/>
          <w:szCs w:val="24"/>
          <w:lang w:val="ru-RU"/>
        </w:rPr>
        <w:sectPr w:rsidR="004C2B04" w:rsidRPr="00CA7879">
          <w:pgSz w:w="11906" w:h="16383"/>
          <w:pgMar w:top="1134" w:right="850" w:bottom="1134" w:left="1701" w:header="720" w:footer="720" w:gutter="0"/>
          <w:cols w:space="720"/>
        </w:sectPr>
      </w:pPr>
    </w:p>
    <w:p w:rsidR="004C2B04" w:rsidRPr="00CA7879" w:rsidRDefault="004C2B04" w:rsidP="00CA7879">
      <w:pPr>
        <w:spacing w:after="0" w:line="240" w:lineRule="auto"/>
        <w:ind w:left="120"/>
        <w:jc w:val="both"/>
        <w:rPr>
          <w:sz w:val="24"/>
          <w:szCs w:val="24"/>
          <w:lang w:val="ru-RU"/>
        </w:rPr>
      </w:pPr>
      <w:bookmarkStart w:id="6" w:name="block-10581898"/>
      <w:bookmarkEnd w:id="5"/>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ПЛАНИРУЕМЫЕ РЕЗУЛЬТАТЫ ОСВОЕНИЯ ПРОГРАММЫ ПО ФИЗИКЕ НА УРОВНЕ СРЕДНЕГО ОБЩЕГО ОБРАЗОВАНИЯ</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4C2B04" w:rsidRPr="00CA7879" w:rsidRDefault="004C2B04" w:rsidP="00CA7879">
      <w:pPr>
        <w:spacing w:after="0" w:line="240" w:lineRule="auto"/>
        <w:ind w:left="120"/>
        <w:rPr>
          <w:sz w:val="24"/>
          <w:szCs w:val="24"/>
          <w:lang w:val="ru-RU"/>
        </w:rPr>
      </w:pPr>
      <w:bookmarkStart w:id="7" w:name="_Toc138345808"/>
      <w:bookmarkEnd w:id="7"/>
    </w:p>
    <w:p w:rsidR="004C2B04" w:rsidRPr="00CA7879" w:rsidRDefault="00FF4483" w:rsidP="00CA7879">
      <w:pPr>
        <w:spacing w:after="0" w:line="240" w:lineRule="auto"/>
        <w:ind w:left="120"/>
        <w:rPr>
          <w:sz w:val="24"/>
          <w:szCs w:val="24"/>
          <w:lang w:val="ru-RU"/>
        </w:rPr>
      </w:pPr>
      <w:r w:rsidRPr="00CA7879">
        <w:rPr>
          <w:rFonts w:ascii="Times New Roman" w:hAnsi="Times New Roman"/>
          <w:b/>
          <w:color w:val="000000"/>
          <w:sz w:val="24"/>
          <w:szCs w:val="24"/>
          <w:lang w:val="ru-RU"/>
        </w:rPr>
        <w:t>ЛИЧНОСТНЫЕ РЕЗУЛЬТАТЫ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color w:val="000000"/>
          <w:sz w:val="24"/>
          <w:szCs w:val="24"/>
          <w:lang w:val="ru-RU"/>
        </w:rPr>
        <w:t>1) гражданского воспитания: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принятие традиционных общечеловеческих гуманистических и демократических ценностей;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готовность к гуманитарной и волонтёрской деятельности;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color w:val="000000"/>
          <w:sz w:val="24"/>
          <w:szCs w:val="24"/>
          <w:lang w:val="ru-RU"/>
        </w:rPr>
        <w:t>2)</w:t>
      </w:r>
      <w:r w:rsidRPr="00CA7879">
        <w:rPr>
          <w:rFonts w:ascii="Times New Roman" w:hAnsi="Times New Roman"/>
          <w:color w:val="000000"/>
          <w:sz w:val="24"/>
          <w:szCs w:val="24"/>
          <w:lang w:val="ru-RU"/>
        </w:rPr>
        <w:t xml:space="preserve"> </w:t>
      </w:r>
      <w:r w:rsidRPr="00CA7879">
        <w:rPr>
          <w:rFonts w:ascii="Times New Roman" w:hAnsi="Times New Roman"/>
          <w:b/>
          <w:color w:val="000000"/>
          <w:sz w:val="24"/>
          <w:szCs w:val="24"/>
          <w:lang w:val="ru-RU"/>
        </w:rPr>
        <w:t>патриотического воспитания: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сформированность российской гражданской идентичности, патриотизма;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color w:val="000000"/>
          <w:sz w:val="24"/>
          <w:szCs w:val="24"/>
          <w:lang w:val="ru-RU"/>
        </w:rPr>
        <w:t>3)</w:t>
      </w:r>
      <w:r w:rsidRPr="00CA7879">
        <w:rPr>
          <w:rFonts w:ascii="Times New Roman" w:hAnsi="Times New Roman"/>
          <w:color w:val="000000"/>
          <w:sz w:val="24"/>
          <w:szCs w:val="24"/>
          <w:lang w:val="ru-RU"/>
        </w:rPr>
        <w:t xml:space="preserve"> </w:t>
      </w:r>
      <w:r w:rsidRPr="00CA7879">
        <w:rPr>
          <w:rFonts w:ascii="Times New Roman" w:hAnsi="Times New Roman"/>
          <w:b/>
          <w:color w:val="000000"/>
          <w:sz w:val="24"/>
          <w:szCs w:val="24"/>
          <w:lang w:val="ru-RU"/>
        </w:rPr>
        <w:t>духовно-нравственного воспитания: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сформированность нравственного сознания, этического поведения;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осознание личного вклада в построение устойчивого будущего;</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color w:val="000000"/>
          <w:sz w:val="24"/>
          <w:szCs w:val="24"/>
          <w:lang w:val="ru-RU"/>
        </w:rPr>
        <w:t>4)</w:t>
      </w:r>
      <w:r w:rsidRPr="00CA7879">
        <w:rPr>
          <w:rFonts w:ascii="Times New Roman" w:hAnsi="Times New Roman"/>
          <w:color w:val="000000"/>
          <w:sz w:val="24"/>
          <w:szCs w:val="24"/>
          <w:lang w:val="ru-RU"/>
        </w:rPr>
        <w:t xml:space="preserve"> </w:t>
      </w:r>
      <w:r w:rsidRPr="00CA7879">
        <w:rPr>
          <w:rFonts w:ascii="Times New Roman" w:hAnsi="Times New Roman"/>
          <w:b/>
          <w:color w:val="000000"/>
          <w:sz w:val="24"/>
          <w:szCs w:val="24"/>
          <w:lang w:val="ru-RU"/>
        </w:rPr>
        <w:t>эстетического воспитания: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эстетическое отношение к миру, включая эстетику научного творчества, присущего физической науке;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color w:val="000000"/>
          <w:sz w:val="24"/>
          <w:szCs w:val="24"/>
          <w:lang w:val="ru-RU"/>
        </w:rPr>
        <w:t>5)</w:t>
      </w:r>
      <w:r w:rsidRPr="00CA7879">
        <w:rPr>
          <w:rFonts w:ascii="Times New Roman" w:hAnsi="Times New Roman"/>
          <w:color w:val="000000"/>
          <w:sz w:val="24"/>
          <w:szCs w:val="24"/>
          <w:lang w:val="ru-RU"/>
        </w:rPr>
        <w:t xml:space="preserve"> </w:t>
      </w:r>
      <w:r w:rsidRPr="00CA7879">
        <w:rPr>
          <w:rFonts w:ascii="Times New Roman" w:hAnsi="Times New Roman"/>
          <w:b/>
          <w:color w:val="000000"/>
          <w:sz w:val="24"/>
          <w:szCs w:val="24"/>
          <w:lang w:val="ru-RU"/>
        </w:rPr>
        <w:t>трудового воспитания: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color w:val="000000"/>
          <w:sz w:val="24"/>
          <w:szCs w:val="24"/>
          <w:lang w:val="ru-RU"/>
        </w:rPr>
        <w:t>6)</w:t>
      </w:r>
      <w:r w:rsidRPr="00CA7879">
        <w:rPr>
          <w:rFonts w:ascii="Times New Roman" w:hAnsi="Times New Roman"/>
          <w:color w:val="000000"/>
          <w:sz w:val="24"/>
          <w:szCs w:val="24"/>
          <w:lang w:val="ru-RU"/>
        </w:rPr>
        <w:t xml:space="preserve"> </w:t>
      </w:r>
      <w:r w:rsidRPr="00CA7879">
        <w:rPr>
          <w:rFonts w:ascii="Times New Roman" w:hAnsi="Times New Roman"/>
          <w:b/>
          <w:color w:val="000000"/>
          <w:sz w:val="24"/>
          <w:szCs w:val="24"/>
          <w:lang w:val="ru-RU"/>
        </w:rPr>
        <w:t>экологического воспитания: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b/>
          <w:color w:val="000000"/>
          <w:sz w:val="24"/>
          <w:szCs w:val="24"/>
          <w:lang w:val="ru-RU"/>
        </w:rPr>
        <w:lastRenderedPageBreak/>
        <w:t>7)</w:t>
      </w:r>
      <w:r w:rsidRPr="00CA7879">
        <w:rPr>
          <w:rFonts w:ascii="Times New Roman" w:hAnsi="Times New Roman"/>
          <w:color w:val="000000"/>
          <w:sz w:val="24"/>
          <w:szCs w:val="24"/>
          <w:lang w:val="ru-RU"/>
        </w:rPr>
        <w:t xml:space="preserve"> </w:t>
      </w:r>
      <w:r w:rsidRPr="00CA7879">
        <w:rPr>
          <w:rFonts w:ascii="Times New Roman" w:hAnsi="Times New Roman"/>
          <w:b/>
          <w:color w:val="000000"/>
          <w:sz w:val="24"/>
          <w:szCs w:val="24"/>
          <w:lang w:val="ru-RU"/>
        </w:rPr>
        <w:t>ценности научного познания: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сформированность мировоззрения, соответствующего современному уровню развития физической науки;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C2B04" w:rsidRPr="00CA7879" w:rsidRDefault="004C2B04" w:rsidP="00CA7879">
      <w:pPr>
        <w:spacing w:after="0" w:line="240" w:lineRule="auto"/>
        <w:ind w:left="120"/>
        <w:rPr>
          <w:sz w:val="24"/>
          <w:szCs w:val="24"/>
          <w:lang w:val="ru-RU"/>
        </w:rPr>
      </w:pPr>
      <w:bookmarkStart w:id="8" w:name="_Toc138345809"/>
      <w:bookmarkEnd w:id="8"/>
    </w:p>
    <w:p w:rsidR="004C2B04" w:rsidRPr="00CA7879" w:rsidRDefault="00FF4483" w:rsidP="00CA7879">
      <w:pPr>
        <w:spacing w:after="0" w:line="240" w:lineRule="auto"/>
        <w:ind w:left="120"/>
        <w:rPr>
          <w:sz w:val="24"/>
          <w:szCs w:val="24"/>
          <w:lang w:val="ru-RU"/>
        </w:rPr>
      </w:pPr>
      <w:r w:rsidRPr="00CA7879">
        <w:rPr>
          <w:rFonts w:ascii="Times New Roman" w:hAnsi="Times New Roman"/>
          <w:b/>
          <w:color w:val="000000"/>
          <w:sz w:val="24"/>
          <w:szCs w:val="24"/>
          <w:lang w:val="ru-RU"/>
        </w:rPr>
        <w:t>МЕТАПРЕДМЕТНЫЕ РЕЗУЛЬТАТЫ</w:t>
      </w:r>
    </w:p>
    <w:p w:rsidR="004C2B04" w:rsidRPr="00CA7879" w:rsidRDefault="004C2B04" w:rsidP="00CA7879">
      <w:pPr>
        <w:spacing w:after="0" w:line="240" w:lineRule="auto"/>
        <w:ind w:left="120"/>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Познавательные универсальные учебные действия</w:t>
      </w: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Базовые логические действия: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самостоятельно формулировать и актуализировать проблему, рассматривать её всесторонне;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определять цели деятельности, задавать параметры и критерии их достижения;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выявлять закономерности и противоречия в рассматриваемых физических явлениях;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развивать креативное мышление при решении жизненных проблем.</w:t>
      </w: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Базовые исследовательские действия</w:t>
      </w:r>
      <w:r w:rsidRPr="00CA7879">
        <w:rPr>
          <w:rFonts w:ascii="Times New Roman" w:hAnsi="Times New Roman"/>
          <w:color w:val="000000"/>
          <w:sz w:val="24"/>
          <w:szCs w:val="24"/>
          <w:lang w:val="ru-RU"/>
        </w:rPr>
        <w:t>:</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владеть научной терминологией, ключевыми понятиями и методами физической науки;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давать оценку новым ситуациям, оценивать приобретённый опыт;</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уметь переносить знания по физике в практическую область жизнедеятельности;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уметь интегрировать знания из разных предметных областей;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выдвигать новые идеи, предлагать оригинальные подходы и решения;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ставить проблемы и задачи, допускающие альтернативные решения.</w:t>
      </w: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Работа с информацией: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оценивать достоверность информации;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lastRenderedPageBreak/>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Коммуникативные универсальные учебные действия: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осуществлять общение на уроках физики и во вне­урочной деятельности;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распознавать предпосылки конфликтных ситуаций и смягчать конфликты;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понимать и использовать преимущества командной и индивидуальной работы;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4C2B04" w:rsidRPr="00CA7879" w:rsidRDefault="004C2B04" w:rsidP="00CA7879">
      <w:pPr>
        <w:spacing w:after="0" w:line="240" w:lineRule="auto"/>
        <w:ind w:left="120"/>
        <w:jc w:val="both"/>
        <w:rPr>
          <w:sz w:val="24"/>
          <w:szCs w:val="24"/>
          <w:lang w:val="ru-RU"/>
        </w:rPr>
      </w:pP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Регулятивные универсальные учебные действия</w:t>
      </w: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Самоорганизация: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давать оценку новым ситуациям;</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расширять рамки учебного предмета на основе личных предпочтений;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делать осознанный выбор, аргументировать его, брать на себя ответственность за решение;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оценивать приобретённый опыт;</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4C2B04" w:rsidRPr="00CA7879" w:rsidRDefault="00FF4483" w:rsidP="00CA7879">
      <w:pPr>
        <w:spacing w:after="0" w:line="240" w:lineRule="auto"/>
        <w:ind w:left="120"/>
        <w:jc w:val="both"/>
        <w:rPr>
          <w:sz w:val="24"/>
          <w:szCs w:val="24"/>
          <w:lang w:val="ru-RU"/>
        </w:rPr>
      </w:pPr>
      <w:r w:rsidRPr="00CA7879">
        <w:rPr>
          <w:rFonts w:ascii="Times New Roman" w:hAnsi="Times New Roman"/>
          <w:b/>
          <w:color w:val="000000"/>
          <w:sz w:val="24"/>
          <w:szCs w:val="24"/>
          <w:lang w:val="ru-RU"/>
        </w:rPr>
        <w:t>Самоконтроль, эмоциональный интеллект:</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использовать приёмы рефлексии для оценки ситуации, выбора верного решения;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уметь оценивать риски и своевременно принимать решения по их снижению;</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принимать мотивы и аргументы других при анализе результатов деятельности;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принимать себя, понимая свои недостатки и достоинства;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принимать мотивы и аргументы других при анализе результатов деятельности;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признавать своё право и право других на ошибки.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lastRenderedPageBreak/>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4C2B04" w:rsidRPr="00CA7879" w:rsidRDefault="004C2B04" w:rsidP="00CA7879">
      <w:pPr>
        <w:spacing w:after="0" w:line="240" w:lineRule="auto"/>
        <w:ind w:left="120"/>
        <w:rPr>
          <w:sz w:val="24"/>
          <w:szCs w:val="24"/>
          <w:lang w:val="ru-RU"/>
        </w:rPr>
      </w:pPr>
      <w:bookmarkStart w:id="9" w:name="_Toc138345810"/>
      <w:bookmarkStart w:id="10" w:name="_Toc134720971"/>
      <w:bookmarkEnd w:id="9"/>
      <w:bookmarkEnd w:id="10"/>
    </w:p>
    <w:p w:rsidR="004C2B04" w:rsidRPr="00CA7879" w:rsidRDefault="004C2B04" w:rsidP="00CA7879">
      <w:pPr>
        <w:spacing w:after="0" w:line="240" w:lineRule="auto"/>
        <w:ind w:left="120"/>
        <w:rPr>
          <w:sz w:val="24"/>
          <w:szCs w:val="24"/>
          <w:lang w:val="ru-RU"/>
        </w:rPr>
      </w:pPr>
    </w:p>
    <w:p w:rsidR="004C2B04" w:rsidRPr="00CA7879" w:rsidRDefault="00FF4483" w:rsidP="00CA7879">
      <w:pPr>
        <w:spacing w:after="0" w:line="240" w:lineRule="auto"/>
        <w:ind w:left="120"/>
        <w:rPr>
          <w:sz w:val="24"/>
          <w:szCs w:val="24"/>
          <w:lang w:val="ru-RU"/>
        </w:rPr>
      </w:pPr>
      <w:r w:rsidRPr="00CA7879">
        <w:rPr>
          <w:rFonts w:ascii="Times New Roman" w:hAnsi="Times New Roman"/>
          <w:b/>
          <w:color w:val="000000"/>
          <w:sz w:val="24"/>
          <w:szCs w:val="24"/>
          <w:lang w:val="ru-RU"/>
        </w:rPr>
        <w:t>ПРЕДМЕТНЫЕ РЕЗУЛЬТАТЫ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К концу обучения </w:t>
      </w:r>
      <w:r w:rsidRPr="00CA7879">
        <w:rPr>
          <w:rFonts w:ascii="Times New Roman" w:hAnsi="Times New Roman"/>
          <w:b/>
          <w:color w:val="000000"/>
          <w:sz w:val="24"/>
          <w:szCs w:val="24"/>
          <w:lang w:val="ru-RU"/>
        </w:rPr>
        <w:t>в 10 классе</w:t>
      </w:r>
      <w:r w:rsidRPr="00CA7879">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lastRenderedPageBreak/>
        <w:t xml:space="preserve">анализировать физические процессы и явления, используя физические законы и принципы: закон всемирного тяготения, </w:t>
      </w:r>
      <w:r w:rsidRPr="00CA7879">
        <w:rPr>
          <w:rFonts w:ascii="Times New Roman" w:hAnsi="Times New Roman"/>
          <w:color w:val="000000"/>
          <w:sz w:val="24"/>
          <w:szCs w:val="24"/>
        </w:rPr>
        <w:t>I</w:t>
      </w: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II</w:t>
      </w:r>
      <w:r w:rsidRPr="00CA7879">
        <w:rPr>
          <w:rFonts w:ascii="Times New Roman" w:hAnsi="Times New Roman"/>
          <w:color w:val="000000"/>
          <w:sz w:val="24"/>
          <w:szCs w:val="24"/>
          <w:lang w:val="ru-RU"/>
        </w:rPr>
        <w:t xml:space="preserve"> и </w:t>
      </w:r>
      <w:r w:rsidRPr="00CA7879">
        <w:rPr>
          <w:rFonts w:ascii="Times New Roman" w:hAnsi="Times New Roman"/>
          <w:color w:val="000000"/>
          <w:sz w:val="24"/>
          <w:szCs w:val="24"/>
        </w:rPr>
        <w:t>III</w:t>
      </w:r>
      <w:r w:rsidRPr="00CA7879">
        <w:rPr>
          <w:rFonts w:ascii="Times New Roman" w:hAnsi="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 xml:space="preserve">К концу обучения </w:t>
      </w:r>
      <w:r w:rsidRPr="00CA7879">
        <w:rPr>
          <w:rFonts w:ascii="Times New Roman" w:hAnsi="Times New Roman"/>
          <w:b/>
          <w:color w:val="000000"/>
          <w:sz w:val="24"/>
          <w:szCs w:val="24"/>
          <w:lang w:val="ru-RU"/>
        </w:rPr>
        <w:t>в 11 классе</w:t>
      </w:r>
      <w:r w:rsidRPr="00CA7879">
        <w:rPr>
          <w:rFonts w:ascii="Times New Roman" w:hAnsi="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lastRenderedPageBreak/>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строить и описывать изображение, создаваемое плоским зеркалом, тонкой линзой;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lastRenderedPageBreak/>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C2B04" w:rsidRPr="00CA7879" w:rsidRDefault="00FF4483" w:rsidP="00CA7879">
      <w:pPr>
        <w:spacing w:after="0" w:line="240" w:lineRule="auto"/>
        <w:ind w:firstLine="600"/>
        <w:jc w:val="both"/>
        <w:rPr>
          <w:sz w:val="24"/>
          <w:szCs w:val="24"/>
          <w:lang w:val="ru-RU"/>
        </w:rPr>
      </w:pPr>
      <w:r w:rsidRPr="00CA7879">
        <w:rPr>
          <w:rFonts w:ascii="Times New Roman" w:hAnsi="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C2B04" w:rsidRPr="00CA7879" w:rsidRDefault="004C2B04" w:rsidP="00CA7879">
      <w:pPr>
        <w:spacing w:line="240" w:lineRule="auto"/>
        <w:rPr>
          <w:sz w:val="24"/>
          <w:szCs w:val="24"/>
          <w:lang w:val="ru-RU"/>
        </w:rPr>
        <w:sectPr w:rsidR="004C2B04" w:rsidRPr="00CA7879">
          <w:pgSz w:w="11906" w:h="16383"/>
          <w:pgMar w:top="1134" w:right="850" w:bottom="1134" w:left="1701" w:header="720" w:footer="720" w:gutter="0"/>
          <w:cols w:space="720"/>
        </w:sectPr>
      </w:pPr>
    </w:p>
    <w:p w:rsidR="004C2B04" w:rsidRPr="00CA7879" w:rsidRDefault="00FF4483" w:rsidP="00CA7879">
      <w:pPr>
        <w:spacing w:after="0" w:line="240" w:lineRule="auto"/>
        <w:ind w:left="120"/>
        <w:rPr>
          <w:sz w:val="24"/>
          <w:szCs w:val="24"/>
        </w:rPr>
      </w:pPr>
      <w:bookmarkStart w:id="11" w:name="block-10581899"/>
      <w:bookmarkEnd w:id="6"/>
      <w:r w:rsidRPr="00CA7879">
        <w:rPr>
          <w:rFonts w:ascii="Times New Roman" w:hAnsi="Times New Roman"/>
          <w:b/>
          <w:color w:val="000000"/>
          <w:sz w:val="24"/>
          <w:szCs w:val="24"/>
          <w:lang w:val="ru-RU"/>
        </w:rPr>
        <w:lastRenderedPageBreak/>
        <w:t xml:space="preserve"> </w:t>
      </w:r>
      <w:r w:rsidRPr="00CA7879">
        <w:rPr>
          <w:rFonts w:ascii="Times New Roman" w:hAnsi="Times New Roman"/>
          <w:b/>
          <w:color w:val="000000"/>
          <w:sz w:val="24"/>
          <w:szCs w:val="24"/>
        </w:rPr>
        <w:t xml:space="preserve">ТЕМАТИЧЕСКОЕ ПЛАНИРОВАНИЕ </w:t>
      </w:r>
    </w:p>
    <w:p w:rsidR="004C2B04" w:rsidRPr="00CA7879" w:rsidRDefault="00FF4483" w:rsidP="00CA7879">
      <w:pPr>
        <w:spacing w:after="0" w:line="240" w:lineRule="auto"/>
        <w:ind w:left="120"/>
        <w:rPr>
          <w:sz w:val="24"/>
          <w:szCs w:val="24"/>
        </w:rPr>
      </w:pPr>
      <w:r w:rsidRPr="00CA7879">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4"/>
        <w:gridCol w:w="4468"/>
        <w:gridCol w:w="1594"/>
        <w:gridCol w:w="1841"/>
        <w:gridCol w:w="1910"/>
        <w:gridCol w:w="3023"/>
      </w:tblGrid>
      <w:tr w:rsidR="004C2B04" w:rsidRPr="00CA7879">
        <w:trPr>
          <w:trHeight w:val="144"/>
          <w:tblCellSpacing w:w="20" w:type="nil"/>
        </w:trPr>
        <w:tc>
          <w:tcPr>
            <w:tcW w:w="524"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 п/п </w:t>
            </w:r>
          </w:p>
          <w:p w:rsidR="004C2B04" w:rsidRPr="00CA7879" w:rsidRDefault="004C2B04" w:rsidP="00CA7879">
            <w:pPr>
              <w:spacing w:after="0" w:line="240" w:lineRule="auto"/>
              <w:ind w:left="135"/>
              <w:rPr>
                <w:sz w:val="24"/>
                <w:szCs w:val="24"/>
              </w:rPr>
            </w:pPr>
          </w:p>
        </w:tc>
        <w:tc>
          <w:tcPr>
            <w:tcW w:w="2552"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Наименование разделов и тем программы </w:t>
            </w:r>
          </w:p>
          <w:p w:rsidR="004C2B04" w:rsidRPr="00CA7879" w:rsidRDefault="004C2B04" w:rsidP="00CA7879">
            <w:pPr>
              <w:spacing w:after="0" w:line="240" w:lineRule="auto"/>
              <w:ind w:left="135"/>
              <w:rPr>
                <w:sz w:val="24"/>
                <w:szCs w:val="24"/>
              </w:rPr>
            </w:pPr>
          </w:p>
        </w:tc>
        <w:tc>
          <w:tcPr>
            <w:tcW w:w="0" w:type="auto"/>
            <w:gridSpan w:val="3"/>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b/>
                <w:color w:val="000000"/>
                <w:sz w:val="24"/>
                <w:szCs w:val="24"/>
              </w:rPr>
              <w:t>Количество часов</w:t>
            </w:r>
          </w:p>
        </w:tc>
        <w:tc>
          <w:tcPr>
            <w:tcW w:w="2765"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Электронные (цифровые) образовательные ресурсы </w:t>
            </w:r>
          </w:p>
          <w:p w:rsidR="004C2B04" w:rsidRPr="00CA7879" w:rsidRDefault="004C2B04" w:rsidP="00CA7879">
            <w:pPr>
              <w:spacing w:after="0" w:line="240" w:lineRule="auto"/>
              <w:ind w:left="135"/>
              <w:rPr>
                <w:sz w:val="24"/>
                <w:szCs w:val="24"/>
              </w:rPr>
            </w:pPr>
          </w:p>
        </w:tc>
      </w:tr>
      <w:tr w:rsidR="004C2B04" w:rsidRPr="00CA7879">
        <w:trPr>
          <w:trHeight w:val="144"/>
          <w:tblCellSpacing w:w="20" w:type="nil"/>
        </w:trPr>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c>
          <w:tcPr>
            <w:tcW w:w="1019"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Всего </w:t>
            </w:r>
          </w:p>
          <w:p w:rsidR="004C2B04" w:rsidRPr="00CA7879" w:rsidRDefault="004C2B04" w:rsidP="00CA7879">
            <w:pPr>
              <w:spacing w:after="0" w:line="240" w:lineRule="auto"/>
              <w:ind w:left="135"/>
              <w:rPr>
                <w:sz w:val="24"/>
                <w:szCs w:val="24"/>
              </w:rPr>
            </w:pPr>
          </w:p>
        </w:tc>
        <w:tc>
          <w:tcPr>
            <w:tcW w:w="1749"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Контрольные работы </w:t>
            </w:r>
          </w:p>
          <w:p w:rsidR="004C2B04" w:rsidRPr="00CA7879" w:rsidRDefault="004C2B04" w:rsidP="00CA7879">
            <w:pPr>
              <w:spacing w:after="0" w:line="240" w:lineRule="auto"/>
              <w:ind w:left="135"/>
              <w:rPr>
                <w:sz w:val="24"/>
                <w:szCs w:val="24"/>
              </w:rPr>
            </w:pPr>
          </w:p>
        </w:tc>
        <w:tc>
          <w:tcPr>
            <w:tcW w:w="1832"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Практические работы </w:t>
            </w:r>
          </w:p>
          <w:p w:rsidR="004C2B04" w:rsidRPr="00CA7879" w:rsidRDefault="004C2B04" w:rsidP="00CA7879">
            <w:pPr>
              <w:spacing w:after="0" w:line="240" w:lineRule="auto"/>
              <w:ind w:left="135"/>
              <w:rPr>
                <w:sz w:val="24"/>
                <w:szCs w:val="24"/>
              </w:rPr>
            </w:pPr>
          </w:p>
        </w:tc>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r>
      <w:tr w:rsidR="004C2B04" w:rsidRPr="00E46A96">
        <w:trPr>
          <w:trHeight w:val="144"/>
          <w:tblCellSpacing w:w="20" w:type="nil"/>
        </w:trPr>
        <w:tc>
          <w:tcPr>
            <w:tcW w:w="0" w:type="auto"/>
            <w:gridSpan w:val="6"/>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b/>
                <w:color w:val="000000"/>
                <w:sz w:val="24"/>
                <w:szCs w:val="24"/>
                <w:lang w:val="ru-RU"/>
              </w:rPr>
              <w:t>Раздел 1.</w:t>
            </w:r>
            <w:r w:rsidRPr="00CA7879">
              <w:rPr>
                <w:rFonts w:ascii="Times New Roman" w:hAnsi="Times New Roman"/>
                <w:color w:val="000000"/>
                <w:sz w:val="24"/>
                <w:szCs w:val="24"/>
                <w:lang w:val="ru-RU"/>
              </w:rPr>
              <w:t xml:space="preserve"> </w:t>
            </w:r>
            <w:r w:rsidRPr="00CA7879">
              <w:rPr>
                <w:rFonts w:ascii="Times New Roman" w:hAnsi="Times New Roman"/>
                <w:b/>
                <w:color w:val="000000"/>
                <w:sz w:val="24"/>
                <w:szCs w:val="24"/>
                <w:lang w:val="ru-RU"/>
              </w:rPr>
              <w:t>ФИЗИКА И МЕТОДЫ НАУЧНОГО ПОЗНАНИЯ</w:t>
            </w:r>
          </w:p>
        </w:tc>
      </w:tr>
      <w:tr w:rsidR="004C2B04" w:rsidRPr="00E46A96">
        <w:trPr>
          <w:trHeight w:val="144"/>
          <w:tblCellSpacing w:w="20" w:type="nil"/>
        </w:trPr>
        <w:tc>
          <w:tcPr>
            <w:tcW w:w="524"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1.1</w:t>
            </w:r>
          </w:p>
        </w:tc>
        <w:tc>
          <w:tcPr>
            <w:tcW w:w="2552"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Физика и методы научного познания</w:t>
            </w:r>
          </w:p>
        </w:tc>
        <w:tc>
          <w:tcPr>
            <w:tcW w:w="101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2 </w:t>
            </w:r>
          </w:p>
        </w:tc>
        <w:tc>
          <w:tcPr>
            <w:tcW w:w="1749"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832"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2765"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6">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bf</w:t>
              </w:r>
              <w:r w:rsidRPr="00CA7879">
                <w:rPr>
                  <w:rFonts w:ascii="Times New Roman" w:hAnsi="Times New Roman"/>
                  <w:color w:val="0000FF"/>
                  <w:sz w:val="24"/>
                  <w:szCs w:val="24"/>
                  <w:u w:val="single"/>
                  <w:lang w:val="ru-RU"/>
                </w:rPr>
                <w:t>72</w:t>
              </w:r>
            </w:hyperlink>
          </w:p>
        </w:tc>
      </w:tr>
      <w:tr w:rsidR="004C2B04" w:rsidRPr="00CA7879">
        <w:trPr>
          <w:trHeight w:val="144"/>
          <w:tblCellSpacing w:w="20" w:type="nil"/>
        </w:trPr>
        <w:tc>
          <w:tcPr>
            <w:tcW w:w="0" w:type="auto"/>
            <w:gridSpan w:val="2"/>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Итого по разделу</w:t>
            </w:r>
          </w:p>
        </w:tc>
        <w:tc>
          <w:tcPr>
            <w:tcW w:w="1602"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2 </w:t>
            </w:r>
          </w:p>
        </w:tc>
        <w:tc>
          <w:tcPr>
            <w:tcW w:w="0" w:type="auto"/>
            <w:gridSpan w:val="3"/>
            <w:tcMar>
              <w:top w:w="50" w:type="dxa"/>
              <w:left w:w="100" w:type="dxa"/>
            </w:tcMar>
            <w:vAlign w:val="center"/>
          </w:tcPr>
          <w:p w:rsidR="004C2B04" w:rsidRPr="00CA7879" w:rsidRDefault="004C2B04" w:rsidP="00CA7879">
            <w:pPr>
              <w:spacing w:line="240" w:lineRule="auto"/>
              <w:rPr>
                <w:sz w:val="24"/>
                <w:szCs w:val="24"/>
              </w:rPr>
            </w:pPr>
          </w:p>
        </w:tc>
      </w:tr>
      <w:tr w:rsidR="004C2B04" w:rsidRPr="00CA7879">
        <w:trPr>
          <w:trHeight w:val="144"/>
          <w:tblCellSpacing w:w="20" w:type="nil"/>
        </w:trPr>
        <w:tc>
          <w:tcPr>
            <w:tcW w:w="0" w:type="auto"/>
            <w:gridSpan w:val="6"/>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Раздел 2.</w:t>
            </w:r>
            <w:r w:rsidRPr="00CA7879">
              <w:rPr>
                <w:rFonts w:ascii="Times New Roman" w:hAnsi="Times New Roman"/>
                <w:color w:val="000000"/>
                <w:sz w:val="24"/>
                <w:szCs w:val="24"/>
              </w:rPr>
              <w:t xml:space="preserve"> </w:t>
            </w:r>
            <w:r w:rsidRPr="00CA7879">
              <w:rPr>
                <w:rFonts w:ascii="Times New Roman" w:hAnsi="Times New Roman"/>
                <w:b/>
                <w:color w:val="000000"/>
                <w:sz w:val="24"/>
                <w:szCs w:val="24"/>
              </w:rPr>
              <w:t>МЕХАНИКА</w:t>
            </w:r>
          </w:p>
        </w:tc>
      </w:tr>
      <w:tr w:rsidR="004C2B04" w:rsidRPr="00E46A96">
        <w:trPr>
          <w:trHeight w:val="144"/>
          <w:tblCellSpacing w:w="20" w:type="nil"/>
        </w:trPr>
        <w:tc>
          <w:tcPr>
            <w:tcW w:w="524"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2.1</w:t>
            </w:r>
          </w:p>
        </w:tc>
        <w:tc>
          <w:tcPr>
            <w:tcW w:w="2552"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Кинематика</w:t>
            </w:r>
          </w:p>
        </w:tc>
        <w:tc>
          <w:tcPr>
            <w:tcW w:w="101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5 </w:t>
            </w:r>
          </w:p>
        </w:tc>
        <w:tc>
          <w:tcPr>
            <w:tcW w:w="1749"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832"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2765"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7">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bf</w:t>
              </w:r>
              <w:r w:rsidRPr="00CA7879">
                <w:rPr>
                  <w:rFonts w:ascii="Times New Roman" w:hAnsi="Times New Roman"/>
                  <w:color w:val="0000FF"/>
                  <w:sz w:val="24"/>
                  <w:szCs w:val="24"/>
                  <w:u w:val="single"/>
                  <w:lang w:val="ru-RU"/>
                </w:rPr>
                <w:t>72</w:t>
              </w:r>
            </w:hyperlink>
          </w:p>
        </w:tc>
      </w:tr>
      <w:tr w:rsidR="004C2B04" w:rsidRPr="00E46A96">
        <w:trPr>
          <w:trHeight w:val="144"/>
          <w:tblCellSpacing w:w="20" w:type="nil"/>
        </w:trPr>
        <w:tc>
          <w:tcPr>
            <w:tcW w:w="524"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2.2</w:t>
            </w:r>
          </w:p>
        </w:tc>
        <w:tc>
          <w:tcPr>
            <w:tcW w:w="2552"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Динамика</w:t>
            </w:r>
          </w:p>
        </w:tc>
        <w:tc>
          <w:tcPr>
            <w:tcW w:w="101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7 </w:t>
            </w:r>
          </w:p>
        </w:tc>
        <w:tc>
          <w:tcPr>
            <w:tcW w:w="1749"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832"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2765"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8">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bf</w:t>
              </w:r>
              <w:r w:rsidRPr="00CA7879">
                <w:rPr>
                  <w:rFonts w:ascii="Times New Roman" w:hAnsi="Times New Roman"/>
                  <w:color w:val="0000FF"/>
                  <w:sz w:val="24"/>
                  <w:szCs w:val="24"/>
                  <w:u w:val="single"/>
                  <w:lang w:val="ru-RU"/>
                </w:rPr>
                <w:t>72</w:t>
              </w:r>
            </w:hyperlink>
          </w:p>
        </w:tc>
      </w:tr>
      <w:tr w:rsidR="004C2B04" w:rsidRPr="00E46A96">
        <w:trPr>
          <w:trHeight w:val="144"/>
          <w:tblCellSpacing w:w="20" w:type="nil"/>
        </w:trPr>
        <w:tc>
          <w:tcPr>
            <w:tcW w:w="524"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2.3</w:t>
            </w:r>
          </w:p>
        </w:tc>
        <w:tc>
          <w:tcPr>
            <w:tcW w:w="2552"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Законы сохранения в механике</w:t>
            </w:r>
          </w:p>
        </w:tc>
        <w:tc>
          <w:tcPr>
            <w:tcW w:w="101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6 </w:t>
            </w:r>
          </w:p>
        </w:tc>
        <w:tc>
          <w:tcPr>
            <w:tcW w:w="174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32"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2765"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9">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bf</w:t>
              </w:r>
              <w:r w:rsidRPr="00CA7879">
                <w:rPr>
                  <w:rFonts w:ascii="Times New Roman" w:hAnsi="Times New Roman"/>
                  <w:color w:val="0000FF"/>
                  <w:sz w:val="24"/>
                  <w:szCs w:val="24"/>
                  <w:u w:val="single"/>
                  <w:lang w:val="ru-RU"/>
                </w:rPr>
                <w:t>72</w:t>
              </w:r>
            </w:hyperlink>
          </w:p>
        </w:tc>
      </w:tr>
      <w:tr w:rsidR="004C2B04" w:rsidRPr="00CA7879">
        <w:trPr>
          <w:trHeight w:val="144"/>
          <w:tblCellSpacing w:w="20" w:type="nil"/>
        </w:trPr>
        <w:tc>
          <w:tcPr>
            <w:tcW w:w="0" w:type="auto"/>
            <w:gridSpan w:val="2"/>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Итого по разделу</w:t>
            </w:r>
          </w:p>
        </w:tc>
        <w:tc>
          <w:tcPr>
            <w:tcW w:w="1602"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18 </w:t>
            </w:r>
          </w:p>
        </w:tc>
        <w:tc>
          <w:tcPr>
            <w:tcW w:w="0" w:type="auto"/>
            <w:gridSpan w:val="3"/>
            <w:tcMar>
              <w:top w:w="50" w:type="dxa"/>
              <w:left w:w="100" w:type="dxa"/>
            </w:tcMar>
            <w:vAlign w:val="center"/>
          </w:tcPr>
          <w:p w:rsidR="004C2B04" w:rsidRPr="00CA7879" w:rsidRDefault="004C2B04" w:rsidP="00CA7879">
            <w:pPr>
              <w:spacing w:line="240" w:lineRule="auto"/>
              <w:rPr>
                <w:sz w:val="24"/>
                <w:szCs w:val="24"/>
              </w:rPr>
            </w:pPr>
          </w:p>
        </w:tc>
      </w:tr>
      <w:tr w:rsidR="004C2B04" w:rsidRPr="00E46A96">
        <w:trPr>
          <w:trHeight w:val="144"/>
          <w:tblCellSpacing w:w="20" w:type="nil"/>
        </w:trPr>
        <w:tc>
          <w:tcPr>
            <w:tcW w:w="0" w:type="auto"/>
            <w:gridSpan w:val="6"/>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b/>
                <w:color w:val="000000"/>
                <w:sz w:val="24"/>
                <w:szCs w:val="24"/>
                <w:lang w:val="ru-RU"/>
              </w:rPr>
              <w:t>Раздел 3.</w:t>
            </w:r>
            <w:r w:rsidRPr="00CA7879">
              <w:rPr>
                <w:rFonts w:ascii="Times New Roman" w:hAnsi="Times New Roman"/>
                <w:color w:val="000000"/>
                <w:sz w:val="24"/>
                <w:szCs w:val="24"/>
                <w:lang w:val="ru-RU"/>
              </w:rPr>
              <w:t xml:space="preserve"> </w:t>
            </w:r>
            <w:r w:rsidRPr="00CA7879">
              <w:rPr>
                <w:rFonts w:ascii="Times New Roman" w:hAnsi="Times New Roman"/>
                <w:b/>
                <w:color w:val="000000"/>
                <w:sz w:val="24"/>
                <w:szCs w:val="24"/>
                <w:lang w:val="ru-RU"/>
              </w:rPr>
              <w:t>МОЛЕКУЛЯРНАЯ ФИЗИКА И ТЕРМОДИНАМИКА</w:t>
            </w:r>
          </w:p>
        </w:tc>
      </w:tr>
      <w:tr w:rsidR="004C2B04" w:rsidRPr="00E46A96">
        <w:trPr>
          <w:trHeight w:val="144"/>
          <w:tblCellSpacing w:w="20" w:type="nil"/>
        </w:trPr>
        <w:tc>
          <w:tcPr>
            <w:tcW w:w="524"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3.1</w:t>
            </w:r>
          </w:p>
        </w:tc>
        <w:tc>
          <w:tcPr>
            <w:tcW w:w="2552"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Основы молекулярно-кинетической теории</w:t>
            </w:r>
          </w:p>
        </w:tc>
        <w:tc>
          <w:tcPr>
            <w:tcW w:w="101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9 </w:t>
            </w:r>
          </w:p>
        </w:tc>
        <w:tc>
          <w:tcPr>
            <w:tcW w:w="1749"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832"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2765"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0">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bf</w:t>
              </w:r>
              <w:r w:rsidRPr="00CA7879">
                <w:rPr>
                  <w:rFonts w:ascii="Times New Roman" w:hAnsi="Times New Roman"/>
                  <w:color w:val="0000FF"/>
                  <w:sz w:val="24"/>
                  <w:szCs w:val="24"/>
                  <w:u w:val="single"/>
                  <w:lang w:val="ru-RU"/>
                </w:rPr>
                <w:t>72</w:t>
              </w:r>
            </w:hyperlink>
          </w:p>
        </w:tc>
      </w:tr>
      <w:tr w:rsidR="004C2B04" w:rsidRPr="00E46A96">
        <w:trPr>
          <w:trHeight w:val="144"/>
          <w:tblCellSpacing w:w="20" w:type="nil"/>
        </w:trPr>
        <w:tc>
          <w:tcPr>
            <w:tcW w:w="524"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3.2</w:t>
            </w:r>
          </w:p>
        </w:tc>
        <w:tc>
          <w:tcPr>
            <w:tcW w:w="2552"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Основы термодинамики</w:t>
            </w:r>
          </w:p>
        </w:tc>
        <w:tc>
          <w:tcPr>
            <w:tcW w:w="101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10 </w:t>
            </w:r>
          </w:p>
        </w:tc>
        <w:tc>
          <w:tcPr>
            <w:tcW w:w="174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32"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2765"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1">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bf</w:t>
              </w:r>
              <w:r w:rsidRPr="00CA7879">
                <w:rPr>
                  <w:rFonts w:ascii="Times New Roman" w:hAnsi="Times New Roman"/>
                  <w:color w:val="0000FF"/>
                  <w:sz w:val="24"/>
                  <w:szCs w:val="24"/>
                  <w:u w:val="single"/>
                  <w:lang w:val="ru-RU"/>
                </w:rPr>
                <w:t>72</w:t>
              </w:r>
            </w:hyperlink>
          </w:p>
        </w:tc>
      </w:tr>
      <w:tr w:rsidR="004C2B04" w:rsidRPr="00E46A96">
        <w:trPr>
          <w:trHeight w:val="144"/>
          <w:tblCellSpacing w:w="20" w:type="nil"/>
        </w:trPr>
        <w:tc>
          <w:tcPr>
            <w:tcW w:w="524"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3.3</w:t>
            </w:r>
          </w:p>
        </w:tc>
        <w:tc>
          <w:tcPr>
            <w:tcW w:w="2552"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Агрегатные состояния вещества. Фазовые переходы</w:t>
            </w:r>
          </w:p>
        </w:tc>
        <w:tc>
          <w:tcPr>
            <w:tcW w:w="101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5 </w:t>
            </w:r>
          </w:p>
        </w:tc>
        <w:tc>
          <w:tcPr>
            <w:tcW w:w="1749"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832"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2765"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2">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bf</w:t>
              </w:r>
              <w:r w:rsidRPr="00CA7879">
                <w:rPr>
                  <w:rFonts w:ascii="Times New Roman" w:hAnsi="Times New Roman"/>
                  <w:color w:val="0000FF"/>
                  <w:sz w:val="24"/>
                  <w:szCs w:val="24"/>
                  <w:u w:val="single"/>
                  <w:lang w:val="ru-RU"/>
                </w:rPr>
                <w:t>72</w:t>
              </w:r>
            </w:hyperlink>
          </w:p>
        </w:tc>
      </w:tr>
      <w:tr w:rsidR="004C2B04" w:rsidRPr="00CA7879">
        <w:trPr>
          <w:trHeight w:val="144"/>
          <w:tblCellSpacing w:w="20" w:type="nil"/>
        </w:trPr>
        <w:tc>
          <w:tcPr>
            <w:tcW w:w="0" w:type="auto"/>
            <w:gridSpan w:val="2"/>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Итого по разделу</w:t>
            </w:r>
          </w:p>
        </w:tc>
        <w:tc>
          <w:tcPr>
            <w:tcW w:w="1602"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24 </w:t>
            </w:r>
          </w:p>
        </w:tc>
        <w:tc>
          <w:tcPr>
            <w:tcW w:w="0" w:type="auto"/>
            <w:gridSpan w:val="3"/>
            <w:tcMar>
              <w:top w:w="50" w:type="dxa"/>
              <w:left w:w="100" w:type="dxa"/>
            </w:tcMar>
            <w:vAlign w:val="center"/>
          </w:tcPr>
          <w:p w:rsidR="004C2B04" w:rsidRPr="00CA7879" w:rsidRDefault="004C2B04" w:rsidP="00CA7879">
            <w:pPr>
              <w:spacing w:line="240" w:lineRule="auto"/>
              <w:rPr>
                <w:sz w:val="24"/>
                <w:szCs w:val="24"/>
              </w:rPr>
            </w:pPr>
          </w:p>
        </w:tc>
      </w:tr>
      <w:tr w:rsidR="004C2B04" w:rsidRPr="00CA7879">
        <w:trPr>
          <w:trHeight w:val="144"/>
          <w:tblCellSpacing w:w="20" w:type="nil"/>
        </w:trPr>
        <w:tc>
          <w:tcPr>
            <w:tcW w:w="0" w:type="auto"/>
            <w:gridSpan w:val="6"/>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Раздел 4.</w:t>
            </w:r>
            <w:r w:rsidRPr="00CA7879">
              <w:rPr>
                <w:rFonts w:ascii="Times New Roman" w:hAnsi="Times New Roman"/>
                <w:color w:val="000000"/>
                <w:sz w:val="24"/>
                <w:szCs w:val="24"/>
              </w:rPr>
              <w:t xml:space="preserve"> </w:t>
            </w:r>
            <w:r w:rsidRPr="00CA7879">
              <w:rPr>
                <w:rFonts w:ascii="Times New Roman" w:hAnsi="Times New Roman"/>
                <w:b/>
                <w:color w:val="000000"/>
                <w:sz w:val="24"/>
                <w:szCs w:val="24"/>
              </w:rPr>
              <w:t>ЭЛЕКТРОДИНАМИКА</w:t>
            </w:r>
          </w:p>
        </w:tc>
      </w:tr>
      <w:tr w:rsidR="004C2B04" w:rsidRPr="00E46A96">
        <w:trPr>
          <w:trHeight w:val="144"/>
          <w:tblCellSpacing w:w="20" w:type="nil"/>
        </w:trPr>
        <w:tc>
          <w:tcPr>
            <w:tcW w:w="524"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4.1</w:t>
            </w:r>
          </w:p>
        </w:tc>
        <w:tc>
          <w:tcPr>
            <w:tcW w:w="2552"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Электростатика</w:t>
            </w:r>
          </w:p>
        </w:tc>
        <w:tc>
          <w:tcPr>
            <w:tcW w:w="101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10 </w:t>
            </w:r>
          </w:p>
        </w:tc>
        <w:tc>
          <w:tcPr>
            <w:tcW w:w="1749"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832"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2765"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3">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bf</w:t>
              </w:r>
              <w:r w:rsidRPr="00CA7879">
                <w:rPr>
                  <w:rFonts w:ascii="Times New Roman" w:hAnsi="Times New Roman"/>
                  <w:color w:val="0000FF"/>
                  <w:sz w:val="24"/>
                  <w:szCs w:val="24"/>
                  <w:u w:val="single"/>
                  <w:lang w:val="ru-RU"/>
                </w:rPr>
                <w:t>72</w:t>
              </w:r>
            </w:hyperlink>
          </w:p>
        </w:tc>
      </w:tr>
      <w:tr w:rsidR="004C2B04" w:rsidRPr="00E46A96">
        <w:trPr>
          <w:trHeight w:val="144"/>
          <w:tblCellSpacing w:w="20" w:type="nil"/>
        </w:trPr>
        <w:tc>
          <w:tcPr>
            <w:tcW w:w="524"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lastRenderedPageBreak/>
              <w:t>4.2</w:t>
            </w:r>
          </w:p>
        </w:tc>
        <w:tc>
          <w:tcPr>
            <w:tcW w:w="2552"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Постоянный электрический ток. Токи в различных средах</w:t>
            </w:r>
          </w:p>
        </w:tc>
        <w:tc>
          <w:tcPr>
            <w:tcW w:w="101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12 </w:t>
            </w:r>
          </w:p>
        </w:tc>
        <w:tc>
          <w:tcPr>
            <w:tcW w:w="174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32"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2765"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4">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bf</w:t>
              </w:r>
              <w:r w:rsidRPr="00CA7879">
                <w:rPr>
                  <w:rFonts w:ascii="Times New Roman" w:hAnsi="Times New Roman"/>
                  <w:color w:val="0000FF"/>
                  <w:sz w:val="24"/>
                  <w:szCs w:val="24"/>
                  <w:u w:val="single"/>
                  <w:lang w:val="ru-RU"/>
                </w:rPr>
                <w:t>72</w:t>
              </w:r>
            </w:hyperlink>
          </w:p>
        </w:tc>
      </w:tr>
      <w:tr w:rsidR="004C2B04" w:rsidRPr="00CA7879">
        <w:trPr>
          <w:trHeight w:val="144"/>
          <w:tblCellSpacing w:w="20" w:type="nil"/>
        </w:trPr>
        <w:tc>
          <w:tcPr>
            <w:tcW w:w="0" w:type="auto"/>
            <w:gridSpan w:val="2"/>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Итого по разделу</w:t>
            </w:r>
          </w:p>
        </w:tc>
        <w:tc>
          <w:tcPr>
            <w:tcW w:w="1602"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22 </w:t>
            </w:r>
          </w:p>
        </w:tc>
        <w:tc>
          <w:tcPr>
            <w:tcW w:w="0" w:type="auto"/>
            <w:gridSpan w:val="3"/>
            <w:tcMar>
              <w:top w:w="50" w:type="dxa"/>
              <w:left w:w="100" w:type="dxa"/>
            </w:tcMar>
            <w:vAlign w:val="center"/>
          </w:tcPr>
          <w:p w:rsidR="004C2B04" w:rsidRPr="00CA7879" w:rsidRDefault="004C2B04" w:rsidP="00CA7879">
            <w:pPr>
              <w:spacing w:line="240" w:lineRule="auto"/>
              <w:rPr>
                <w:sz w:val="24"/>
                <w:szCs w:val="24"/>
              </w:rPr>
            </w:pPr>
          </w:p>
        </w:tc>
      </w:tr>
      <w:tr w:rsidR="004C2B04" w:rsidRPr="00CA7879">
        <w:trPr>
          <w:trHeight w:val="144"/>
          <w:tblCellSpacing w:w="20" w:type="nil"/>
        </w:trPr>
        <w:tc>
          <w:tcPr>
            <w:tcW w:w="0" w:type="auto"/>
            <w:gridSpan w:val="2"/>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Резервное время</w:t>
            </w:r>
          </w:p>
        </w:tc>
        <w:tc>
          <w:tcPr>
            <w:tcW w:w="1602"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2 </w:t>
            </w:r>
          </w:p>
        </w:tc>
        <w:tc>
          <w:tcPr>
            <w:tcW w:w="1749"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832"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2765"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CA7879">
        <w:trPr>
          <w:trHeight w:val="144"/>
          <w:tblCellSpacing w:w="20" w:type="nil"/>
        </w:trPr>
        <w:tc>
          <w:tcPr>
            <w:tcW w:w="0" w:type="auto"/>
            <w:gridSpan w:val="2"/>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ОБЩЕЕ КОЛИЧЕСТВО ЧАСОВ ПО ПРОГРАММЕ</w:t>
            </w:r>
          </w:p>
        </w:tc>
        <w:tc>
          <w:tcPr>
            <w:tcW w:w="1602"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68 </w:t>
            </w:r>
          </w:p>
        </w:tc>
        <w:tc>
          <w:tcPr>
            <w:tcW w:w="1749"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3 </w:t>
            </w:r>
          </w:p>
        </w:tc>
        <w:tc>
          <w:tcPr>
            <w:tcW w:w="1832"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3 </w:t>
            </w:r>
          </w:p>
        </w:tc>
        <w:tc>
          <w:tcPr>
            <w:tcW w:w="2765" w:type="dxa"/>
            <w:tcMar>
              <w:top w:w="50" w:type="dxa"/>
              <w:left w:w="100" w:type="dxa"/>
            </w:tcMar>
            <w:vAlign w:val="center"/>
          </w:tcPr>
          <w:p w:rsidR="004C2B04" w:rsidRPr="00CA7879" w:rsidRDefault="004C2B04" w:rsidP="00CA7879">
            <w:pPr>
              <w:spacing w:line="240" w:lineRule="auto"/>
              <w:rPr>
                <w:sz w:val="24"/>
                <w:szCs w:val="24"/>
              </w:rPr>
            </w:pPr>
          </w:p>
        </w:tc>
      </w:tr>
    </w:tbl>
    <w:p w:rsidR="004C2B04" w:rsidRPr="00CA7879" w:rsidRDefault="004C2B04" w:rsidP="00CA7879">
      <w:pPr>
        <w:spacing w:line="240" w:lineRule="auto"/>
        <w:rPr>
          <w:sz w:val="24"/>
          <w:szCs w:val="24"/>
        </w:rPr>
        <w:sectPr w:rsidR="004C2B04" w:rsidRPr="00CA7879">
          <w:pgSz w:w="16383" w:h="11906" w:orient="landscape"/>
          <w:pgMar w:top="1134" w:right="850" w:bottom="1134" w:left="1701" w:header="720" w:footer="720" w:gutter="0"/>
          <w:cols w:space="720"/>
        </w:sectPr>
      </w:pPr>
    </w:p>
    <w:p w:rsidR="004C2B04" w:rsidRPr="00CA7879" w:rsidRDefault="00FF4483" w:rsidP="00CA7879">
      <w:pPr>
        <w:spacing w:after="0" w:line="240" w:lineRule="auto"/>
        <w:ind w:left="120"/>
        <w:rPr>
          <w:sz w:val="24"/>
          <w:szCs w:val="24"/>
        </w:rPr>
      </w:pPr>
      <w:r w:rsidRPr="00CA7879">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3036"/>
      </w:tblGrid>
      <w:tr w:rsidR="004C2B04" w:rsidRPr="00CA7879" w:rsidTr="0095715E">
        <w:trPr>
          <w:trHeight w:val="144"/>
          <w:tblCellSpacing w:w="20" w:type="nil"/>
        </w:trPr>
        <w:tc>
          <w:tcPr>
            <w:tcW w:w="1066"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 п/п </w:t>
            </w:r>
          </w:p>
          <w:p w:rsidR="004C2B04" w:rsidRPr="00CA7879" w:rsidRDefault="004C2B04" w:rsidP="00CA7879">
            <w:pPr>
              <w:spacing w:after="0" w:line="240" w:lineRule="auto"/>
              <w:ind w:left="135"/>
              <w:rPr>
                <w:sz w:val="24"/>
                <w:szCs w:val="24"/>
              </w:rPr>
            </w:pPr>
          </w:p>
        </w:tc>
        <w:tc>
          <w:tcPr>
            <w:tcW w:w="4645"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Наименование разделов и тем программы </w:t>
            </w:r>
          </w:p>
          <w:p w:rsidR="004C2B04" w:rsidRPr="00CA7879" w:rsidRDefault="004C2B04" w:rsidP="00CA7879">
            <w:pPr>
              <w:spacing w:after="0" w:line="240" w:lineRule="auto"/>
              <w:ind w:left="135"/>
              <w:rPr>
                <w:sz w:val="24"/>
                <w:szCs w:val="24"/>
              </w:rPr>
            </w:pPr>
          </w:p>
        </w:tc>
        <w:tc>
          <w:tcPr>
            <w:tcW w:w="0" w:type="auto"/>
            <w:gridSpan w:val="3"/>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b/>
                <w:color w:val="000000"/>
                <w:sz w:val="24"/>
                <w:szCs w:val="24"/>
              </w:rPr>
              <w:t>Количество часов</w:t>
            </w:r>
          </w:p>
        </w:tc>
        <w:tc>
          <w:tcPr>
            <w:tcW w:w="2812"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Электронные (цифровые) образовательные ресурсы </w:t>
            </w:r>
          </w:p>
          <w:p w:rsidR="004C2B04" w:rsidRPr="00CA7879" w:rsidRDefault="004C2B04" w:rsidP="00CA7879">
            <w:pPr>
              <w:spacing w:after="0" w:line="240" w:lineRule="auto"/>
              <w:ind w:left="135"/>
              <w:rPr>
                <w:sz w:val="24"/>
                <w:szCs w:val="24"/>
              </w:rPr>
            </w:pPr>
          </w:p>
        </w:tc>
      </w:tr>
      <w:tr w:rsidR="004C2B04" w:rsidRPr="00CA7879" w:rsidTr="0095715E">
        <w:trPr>
          <w:trHeight w:val="144"/>
          <w:tblCellSpacing w:w="20" w:type="nil"/>
        </w:trPr>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c>
          <w:tcPr>
            <w:tcW w:w="1535"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Всего </w:t>
            </w:r>
          </w:p>
          <w:p w:rsidR="004C2B04" w:rsidRPr="00CA7879" w:rsidRDefault="004C2B04" w:rsidP="00CA7879">
            <w:pPr>
              <w:spacing w:after="0" w:line="240" w:lineRule="auto"/>
              <w:ind w:left="135"/>
              <w:rPr>
                <w:sz w:val="24"/>
                <w:szCs w:val="24"/>
              </w:rPr>
            </w:pPr>
          </w:p>
        </w:tc>
        <w:tc>
          <w:tcPr>
            <w:tcW w:w="1841"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Контрольные работы </w:t>
            </w:r>
          </w:p>
          <w:p w:rsidR="004C2B04" w:rsidRPr="00CA7879" w:rsidRDefault="004C2B04" w:rsidP="00CA7879">
            <w:pPr>
              <w:spacing w:after="0" w:line="240" w:lineRule="auto"/>
              <w:ind w:left="135"/>
              <w:rPr>
                <w:sz w:val="24"/>
                <w:szCs w:val="24"/>
              </w:rPr>
            </w:pPr>
          </w:p>
        </w:tc>
        <w:tc>
          <w:tcPr>
            <w:tcW w:w="191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Практические работы </w:t>
            </w:r>
          </w:p>
          <w:p w:rsidR="004C2B04" w:rsidRPr="00CA7879" w:rsidRDefault="004C2B04" w:rsidP="00CA7879">
            <w:pPr>
              <w:spacing w:after="0" w:line="240" w:lineRule="auto"/>
              <w:ind w:left="135"/>
              <w:rPr>
                <w:sz w:val="24"/>
                <w:szCs w:val="24"/>
              </w:rPr>
            </w:pPr>
          </w:p>
        </w:tc>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r>
      <w:tr w:rsidR="004C2B04" w:rsidRPr="00CA7879">
        <w:trPr>
          <w:trHeight w:val="144"/>
          <w:tblCellSpacing w:w="20" w:type="nil"/>
        </w:trPr>
        <w:tc>
          <w:tcPr>
            <w:tcW w:w="0" w:type="auto"/>
            <w:gridSpan w:val="6"/>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Раздел 1.</w:t>
            </w:r>
            <w:r w:rsidRPr="00CA7879">
              <w:rPr>
                <w:rFonts w:ascii="Times New Roman" w:hAnsi="Times New Roman"/>
                <w:color w:val="000000"/>
                <w:sz w:val="24"/>
                <w:szCs w:val="24"/>
              </w:rPr>
              <w:t xml:space="preserve"> </w:t>
            </w:r>
            <w:r w:rsidRPr="00CA7879">
              <w:rPr>
                <w:rFonts w:ascii="Times New Roman" w:hAnsi="Times New Roman"/>
                <w:b/>
                <w:color w:val="000000"/>
                <w:sz w:val="24"/>
                <w:szCs w:val="24"/>
              </w:rPr>
              <w:t>ЭЛЕКТРОДИНАМИКА</w:t>
            </w:r>
          </w:p>
        </w:tc>
      </w:tr>
      <w:tr w:rsidR="004C2B04" w:rsidRPr="00E46A96" w:rsidTr="0095715E">
        <w:trPr>
          <w:trHeight w:val="144"/>
          <w:tblCellSpacing w:w="20" w:type="nil"/>
        </w:trPr>
        <w:tc>
          <w:tcPr>
            <w:tcW w:w="106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1.1</w:t>
            </w:r>
          </w:p>
        </w:tc>
        <w:tc>
          <w:tcPr>
            <w:tcW w:w="4645"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Магнитное поле. Электромагнитная индукция</w:t>
            </w:r>
          </w:p>
        </w:tc>
        <w:tc>
          <w:tcPr>
            <w:tcW w:w="1535" w:type="dxa"/>
            <w:tcMar>
              <w:top w:w="50" w:type="dxa"/>
              <w:left w:w="100" w:type="dxa"/>
            </w:tcMar>
            <w:vAlign w:val="center"/>
          </w:tcPr>
          <w:p w:rsidR="004C2B04" w:rsidRPr="00CA7879" w:rsidRDefault="00F87919" w:rsidP="00CA7879">
            <w:pPr>
              <w:spacing w:after="0" w:line="240" w:lineRule="auto"/>
              <w:ind w:left="135"/>
              <w:jc w:val="center"/>
              <w:rPr>
                <w:sz w:val="24"/>
                <w:szCs w:val="24"/>
              </w:rPr>
            </w:pPr>
            <w:r w:rsidRPr="00CA7879">
              <w:rPr>
                <w:rFonts w:ascii="Times New Roman" w:hAnsi="Times New Roman"/>
                <w:color w:val="000000"/>
                <w:sz w:val="24"/>
                <w:szCs w:val="24"/>
                <w:lang w:val="ru-RU"/>
              </w:rPr>
              <w:t>9</w:t>
            </w:r>
            <w:r w:rsidR="00FF4483" w:rsidRPr="00CA7879">
              <w:rPr>
                <w:rFonts w:ascii="Times New Roman" w:hAnsi="Times New Roman"/>
                <w:color w:val="000000"/>
                <w:sz w:val="24"/>
                <w:szCs w:val="24"/>
              </w:rPr>
              <w:t xml:space="preserve"> </w:t>
            </w:r>
          </w:p>
        </w:tc>
        <w:tc>
          <w:tcPr>
            <w:tcW w:w="1841"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910"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2812"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5">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97</w:t>
              </w:r>
              <w:r w:rsidRPr="00CA7879">
                <w:rPr>
                  <w:rFonts w:ascii="Times New Roman" w:hAnsi="Times New Roman"/>
                  <w:color w:val="0000FF"/>
                  <w:sz w:val="24"/>
                  <w:szCs w:val="24"/>
                  <w:u w:val="single"/>
                </w:rPr>
                <w:t>c</w:t>
              </w:r>
            </w:hyperlink>
          </w:p>
        </w:tc>
      </w:tr>
      <w:tr w:rsidR="004C2B04" w:rsidRPr="00CA7879">
        <w:trPr>
          <w:trHeight w:val="144"/>
          <w:tblCellSpacing w:w="20" w:type="nil"/>
        </w:trPr>
        <w:tc>
          <w:tcPr>
            <w:tcW w:w="0" w:type="auto"/>
            <w:gridSpan w:val="2"/>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Итого по разделу</w:t>
            </w:r>
          </w:p>
        </w:tc>
        <w:tc>
          <w:tcPr>
            <w:tcW w:w="1535" w:type="dxa"/>
            <w:tcMar>
              <w:top w:w="50" w:type="dxa"/>
              <w:left w:w="100" w:type="dxa"/>
            </w:tcMar>
            <w:vAlign w:val="center"/>
          </w:tcPr>
          <w:p w:rsidR="004C2B04" w:rsidRPr="00CA7879" w:rsidRDefault="00F87919" w:rsidP="00CA7879">
            <w:pPr>
              <w:spacing w:after="0" w:line="240" w:lineRule="auto"/>
              <w:ind w:left="135"/>
              <w:jc w:val="center"/>
              <w:rPr>
                <w:sz w:val="24"/>
                <w:szCs w:val="24"/>
              </w:rPr>
            </w:pPr>
            <w:r w:rsidRPr="00CA7879">
              <w:rPr>
                <w:rFonts w:ascii="Times New Roman" w:hAnsi="Times New Roman"/>
                <w:color w:val="000000"/>
                <w:sz w:val="24"/>
                <w:szCs w:val="24"/>
                <w:lang w:val="ru-RU"/>
              </w:rPr>
              <w:t>9</w:t>
            </w:r>
            <w:r w:rsidR="00FF4483" w:rsidRPr="00CA7879">
              <w:rPr>
                <w:rFonts w:ascii="Times New Roman" w:hAnsi="Times New Roman"/>
                <w:color w:val="000000"/>
                <w:sz w:val="24"/>
                <w:szCs w:val="24"/>
              </w:rPr>
              <w:t xml:space="preserve"> </w:t>
            </w:r>
          </w:p>
        </w:tc>
        <w:tc>
          <w:tcPr>
            <w:tcW w:w="0" w:type="auto"/>
            <w:gridSpan w:val="3"/>
            <w:tcMar>
              <w:top w:w="50" w:type="dxa"/>
              <w:left w:w="100" w:type="dxa"/>
            </w:tcMar>
            <w:vAlign w:val="center"/>
          </w:tcPr>
          <w:p w:rsidR="004C2B04" w:rsidRPr="00CA7879" w:rsidRDefault="004C2B04" w:rsidP="00CA7879">
            <w:pPr>
              <w:spacing w:line="240" w:lineRule="auto"/>
              <w:rPr>
                <w:sz w:val="24"/>
                <w:szCs w:val="24"/>
              </w:rPr>
            </w:pPr>
          </w:p>
        </w:tc>
      </w:tr>
      <w:tr w:rsidR="004C2B04" w:rsidRPr="00CA7879">
        <w:trPr>
          <w:trHeight w:val="144"/>
          <w:tblCellSpacing w:w="20" w:type="nil"/>
        </w:trPr>
        <w:tc>
          <w:tcPr>
            <w:tcW w:w="0" w:type="auto"/>
            <w:gridSpan w:val="6"/>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Раздел 2.</w:t>
            </w:r>
            <w:r w:rsidRPr="00CA7879">
              <w:rPr>
                <w:rFonts w:ascii="Times New Roman" w:hAnsi="Times New Roman"/>
                <w:color w:val="000000"/>
                <w:sz w:val="24"/>
                <w:szCs w:val="24"/>
              </w:rPr>
              <w:t xml:space="preserve"> </w:t>
            </w:r>
            <w:r w:rsidRPr="00CA7879">
              <w:rPr>
                <w:rFonts w:ascii="Times New Roman" w:hAnsi="Times New Roman"/>
                <w:b/>
                <w:color w:val="000000"/>
                <w:sz w:val="24"/>
                <w:szCs w:val="24"/>
              </w:rPr>
              <w:t>КОЛЕБАНИЯ И ВОЛНЫ</w:t>
            </w:r>
          </w:p>
        </w:tc>
      </w:tr>
      <w:tr w:rsidR="004C2B04" w:rsidRPr="00E46A96" w:rsidTr="0095715E">
        <w:trPr>
          <w:trHeight w:val="144"/>
          <w:tblCellSpacing w:w="20" w:type="nil"/>
        </w:trPr>
        <w:tc>
          <w:tcPr>
            <w:tcW w:w="106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2.1</w:t>
            </w:r>
          </w:p>
        </w:tc>
        <w:tc>
          <w:tcPr>
            <w:tcW w:w="4645"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Механические и электромагнитные колебания</w:t>
            </w:r>
          </w:p>
        </w:tc>
        <w:tc>
          <w:tcPr>
            <w:tcW w:w="1535" w:type="dxa"/>
            <w:tcMar>
              <w:top w:w="50" w:type="dxa"/>
              <w:left w:w="100" w:type="dxa"/>
            </w:tcMar>
            <w:vAlign w:val="center"/>
          </w:tcPr>
          <w:p w:rsidR="004C2B04" w:rsidRPr="00CA7879" w:rsidRDefault="008C735E" w:rsidP="00CA7879">
            <w:pPr>
              <w:spacing w:after="0" w:line="240" w:lineRule="auto"/>
              <w:ind w:left="135"/>
              <w:jc w:val="center"/>
              <w:rPr>
                <w:sz w:val="24"/>
                <w:szCs w:val="24"/>
              </w:rPr>
            </w:pPr>
            <w:r w:rsidRPr="00CA7879">
              <w:rPr>
                <w:rFonts w:ascii="Times New Roman" w:hAnsi="Times New Roman"/>
                <w:color w:val="000000"/>
                <w:sz w:val="24"/>
                <w:szCs w:val="24"/>
                <w:lang w:val="ru-RU"/>
              </w:rPr>
              <w:t>11</w:t>
            </w:r>
          </w:p>
        </w:tc>
        <w:tc>
          <w:tcPr>
            <w:tcW w:w="1841" w:type="dxa"/>
            <w:tcMar>
              <w:top w:w="50" w:type="dxa"/>
              <w:left w:w="100" w:type="dxa"/>
            </w:tcMar>
            <w:vAlign w:val="center"/>
          </w:tcPr>
          <w:p w:rsidR="004C2B04" w:rsidRPr="00CA7879" w:rsidRDefault="008C735E" w:rsidP="00CA7879">
            <w:pPr>
              <w:spacing w:after="0" w:line="240" w:lineRule="auto"/>
              <w:ind w:left="135"/>
              <w:jc w:val="center"/>
              <w:rPr>
                <w:sz w:val="24"/>
                <w:szCs w:val="24"/>
                <w:lang w:val="ru-RU"/>
              </w:rPr>
            </w:pPr>
            <w:r w:rsidRPr="00CA7879">
              <w:rPr>
                <w:sz w:val="24"/>
                <w:szCs w:val="24"/>
                <w:lang w:val="ru-RU"/>
              </w:rPr>
              <w:t>1</w:t>
            </w:r>
          </w:p>
        </w:tc>
        <w:tc>
          <w:tcPr>
            <w:tcW w:w="1910" w:type="dxa"/>
            <w:tcMar>
              <w:top w:w="50" w:type="dxa"/>
              <w:left w:w="100" w:type="dxa"/>
            </w:tcMar>
            <w:vAlign w:val="center"/>
          </w:tcPr>
          <w:p w:rsidR="004C2B04" w:rsidRPr="00CA7879" w:rsidRDefault="00FF4483" w:rsidP="00CA7879">
            <w:pPr>
              <w:spacing w:after="0" w:line="240" w:lineRule="auto"/>
              <w:ind w:left="135"/>
              <w:jc w:val="center"/>
              <w:rPr>
                <w:sz w:val="24"/>
                <w:szCs w:val="24"/>
                <w:lang w:val="ru-RU"/>
              </w:rPr>
            </w:pPr>
            <w:r w:rsidRPr="00CA7879">
              <w:rPr>
                <w:rFonts w:ascii="Times New Roman" w:hAnsi="Times New Roman"/>
                <w:color w:val="000000"/>
                <w:sz w:val="24"/>
                <w:szCs w:val="24"/>
              </w:rPr>
              <w:t xml:space="preserve"> </w:t>
            </w:r>
          </w:p>
        </w:tc>
        <w:tc>
          <w:tcPr>
            <w:tcW w:w="2812"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6">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97</w:t>
              </w:r>
              <w:r w:rsidRPr="00CA7879">
                <w:rPr>
                  <w:rFonts w:ascii="Times New Roman" w:hAnsi="Times New Roman"/>
                  <w:color w:val="0000FF"/>
                  <w:sz w:val="24"/>
                  <w:szCs w:val="24"/>
                  <w:u w:val="single"/>
                </w:rPr>
                <w:t>c</w:t>
              </w:r>
            </w:hyperlink>
          </w:p>
        </w:tc>
      </w:tr>
      <w:tr w:rsidR="008C735E" w:rsidRPr="00CA7879" w:rsidTr="00C92C4A">
        <w:trPr>
          <w:trHeight w:val="144"/>
          <w:tblCellSpacing w:w="20" w:type="nil"/>
        </w:trPr>
        <w:tc>
          <w:tcPr>
            <w:tcW w:w="5711" w:type="dxa"/>
            <w:gridSpan w:val="2"/>
            <w:tcMar>
              <w:top w:w="50" w:type="dxa"/>
              <w:left w:w="100" w:type="dxa"/>
            </w:tcMar>
            <w:vAlign w:val="center"/>
          </w:tcPr>
          <w:p w:rsidR="008C735E" w:rsidRPr="00CA7879" w:rsidRDefault="008C735E" w:rsidP="00CA7879">
            <w:pPr>
              <w:spacing w:after="0" w:line="240" w:lineRule="auto"/>
              <w:ind w:left="135"/>
              <w:rPr>
                <w:rFonts w:ascii="Times New Roman" w:hAnsi="Times New Roman"/>
                <w:color w:val="000000"/>
                <w:sz w:val="24"/>
                <w:szCs w:val="24"/>
              </w:rPr>
            </w:pPr>
            <w:r w:rsidRPr="00CA7879">
              <w:rPr>
                <w:rFonts w:ascii="Times New Roman" w:hAnsi="Times New Roman"/>
                <w:color w:val="000000"/>
                <w:sz w:val="24"/>
                <w:szCs w:val="24"/>
              </w:rPr>
              <w:t>Итого по разделу</w:t>
            </w:r>
          </w:p>
        </w:tc>
        <w:tc>
          <w:tcPr>
            <w:tcW w:w="1535" w:type="dxa"/>
            <w:tcMar>
              <w:top w:w="50" w:type="dxa"/>
              <w:left w:w="100" w:type="dxa"/>
            </w:tcMar>
            <w:vAlign w:val="center"/>
          </w:tcPr>
          <w:p w:rsidR="008C735E" w:rsidRPr="00CA7879" w:rsidRDefault="008C735E" w:rsidP="00CA7879">
            <w:pPr>
              <w:spacing w:after="0" w:line="240" w:lineRule="auto"/>
              <w:ind w:left="135"/>
              <w:jc w:val="center"/>
              <w:rPr>
                <w:rFonts w:ascii="Times New Roman" w:hAnsi="Times New Roman"/>
                <w:color w:val="000000"/>
                <w:sz w:val="24"/>
                <w:szCs w:val="24"/>
                <w:lang w:val="ru-RU"/>
              </w:rPr>
            </w:pPr>
            <w:r w:rsidRPr="00CA7879">
              <w:rPr>
                <w:rFonts w:ascii="Times New Roman" w:hAnsi="Times New Roman"/>
                <w:color w:val="000000"/>
                <w:sz w:val="24"/>
                <w:szCs w:val="24"/>
                <w:lang w:val="ru-RU"/>
              </w:rPr>
              <w:t>11</w:t>
            </w:r>
          </w:p>
        </w:tc>
        <w:tc>
          <w:tcPr>
            <w:tcW w:w="6563" w:type="dxa"/>
            <w:gridSpan w:val="3"/>
            <w:tcMar>
              <w:top w:w="50" w:type="dxa"/>
              <w:left w:w="100" w:type="dxa"/>
            </w:tcMar>
            <w:vAlign w:val="center"/>
          </w:tcPr>
          <w:p w:rsidR="008C735E" w:rsidRPr="00CA7879" w:rsidRDefault="008C735E" w:rsidP="00CA7879">
            <w:pPr>
              <w:spacing w:after="0" w:line="240" w:lineRule="auto"/>
              <w:ind w:left="135"/>
              <w:rPr>
                <w:rFonts w:ascii="Times New Roman" w:hAnsi="Times New Roman"/>
                <w:color w:val="000000"/>
                <w:sz w:val="24"/>
                <w:szCs w:val="24"/>
                <w:lang w:val="ru-RU"/>
              </w:rPr>
            </w:pPr>
          </w:p>
        </w:tc>
      </w:tr>
      <w:tr w:rsidR="008C735E" w:rsidRPr="00CA7879" w:rsidTr="00C92C4A">
        <w:trPr>
          <w:trHeight w:val="144"/>
          <w:tblCellSpacing w:w="20" w:type="nil"/>
        </w:trPr>
        <w:tc>
          <w:tcPr>
            <w:tcW w:w="13809" w:type="dxa"/>
            <w:gridSpan w:val="6"/>
            <w:tcMar>
              <w:top w:w="50" w:type="dxa"/>
              <w:left w:w="100" w:type="dxa"/>
            </w:tcMar>
            <w:vAlign w:val="center"/>
          </w:tcPr>
          <w:p w:rsidR="008C735E" w:rsidRPr="00CA7879" w:rsidRDefault="008C735E" w:rsidP="00CA7879">
            <w:pPr>
              <w:spacing w:after="0" w:line="240" w:lineRule="auto"/>
              <w:ind w:left="135"/>
              <w:rPr>
                <w:rFonts w:ascii="Times New Roman" w:hAnsi="Times New Roman"/>
                <w:color w:val="000000"/>
                <w:sz w:val="24"/>
                <w:szCs w:val="24"/>
                <w:lang w:val="ru-RU"/>
              </w:rPr>
            </w:pPr>
            <w:r w:rsidRPr="00CA7879">
              <w:rPr>
                <w:rFonts w:ascii="Times New Roman" w:hAnsi="Times New Roman"/>
                <w:b/>
                <w:color w:val="000000"/>
                <w:sz w:val="24"/>
                <w:szCs w:val="24"/>
              </w:rPr>
              <w:t>Раздел</w:t>
            </w:r>
            <w:r w:rsidRPr="00CA7879">
              <w:rPr>
                <w:rFonts w:ascii="Times New Roman" w:hAnsi="Times New Roman"/>
                <w:b/>
                <w:color w:val="000000"/>
                <w:sz w:val="24"/>
                <w:szCs w:val="24"/>
                <w:lang w:val="ru-RU"/>
              </w:rPr>
              <w:t xml:space="preserve"> 3</w:t>
            </w:r>
            <w:r w:rsidRPr="00CA7879">
              <w:rPr>
                <w:rFonts w:ascii="Times New Roman" w:hAnsi="Times New Roman"/>
                <w:b/>
                <w:color w:val="000000"/>
                <w:sz w:val="24"/>
                <w:szCs w:val="24"/>
              </w:rPr>
              <w:t>.</w:t>
            </w:r>
            <w:r w:rsidRPr="00CA7879">
              <w:rPr>
                <w:rFonts w:ascii="Times New Roman" w:hAnsi="Times New Roman"/>
                <w:color w:val="000000"/>
                <w:sz w:val="24"/>
                <w:szCs w:val="24"/>
              </w:rPr>
              <w:t xml:space="preserve"> </w:t>
            </w:r>
            <w:r w:rsidRPr="00CA7879">
              <w:rPr>
                <w:rFonts w:ascii="Times New Roman" w:hAnsi="Times New Roman"/>
                <w:sz w:val="24"/>
                <w:szCs w:val="24"/>
              </w:rPr>
              <w:t>ОПТИКА</w:t>
            </w:r>
          </w:p>
        </w:tc>
      </w:tr>
      <w:tr w:rsidR="004C2B04" w:rsidRPr="00E46A96" w:rsidTr="0095715E">
        <w:trPr>
          <w:trHeight w:val="144"/>
          <w:tblCellSpacing w:w="20" w:type="nil"/>
        </w:trPr>
        <w:tc>
          <w:tcPr>
            <w:tcW w:w="1066" w:type="dxa"/>
            <w:tcMar>
              <w:top w:w="50" w:type="dxa"/>
              <w:left w:w="100" w:type="dxa"/>
            </w:tcMar>
            <w:vAlign w:val="center"/>
          </w:tcPr>
          <w:p w:rsidR="004C2B04" w:rsidRPr="00CA7879" w:rsidRDefault="008C735E" w:rsidP="00CA7879">
            <w:pPr>
              <w:spacing w:after="0" w:line="240" w:lineRule="auto"/>
              <w:rPr>
                <w:sz w:val="24"/>
                <w:szCs w:val="24"/>
                <w:lang w:val="ru-RU"/>
              </w:rPr>
            </w:pPr>
            <w:r w:rsidRPr="00CA7879">
              <w:rPr>
                <w:rFonts w:ascii="Times New Roman" w:hAnsi="Times New Roman"/>
                <w:color w:val="000000"/>
                <w:sz w:val="24"/>
                <w:szCs w:val="24"/>
                <w:lang w:val="ru-RU"/>
              </w:rPr>
              <w:t>3</w:t>
            </w:r>
            <w:r w:rsidR="00FF4483" w:rsidRPr="00CA7879">
              <w:rPr>
                <w:rFonts w:ascii="Times New Roman" w:hAnsi="Times New Roman"/>
                <w:color w:val="000000"/>
                <w:sz w:val="24"/>
                <w:szCs w:val="24"/>
              </w:rPr>
              <w:t>.</w:t>
            </w:r>
            <w:r w:rsidRPr="00CA7879">
              <w:rPr>
                <w:rFonts w:ascii="Times New Roman" w:hAnsi="Times New Roman"/>
                <w:color w:val="000000"/>
                <w:sz w:val="24"/>
                <w:szCs w:val="24"/>
                <w:lang w:val="ru-RU"/>
              </w:rPr>
              <w:t>1</w:t>
            </w:r>
          </w:p>
        </w:tc>
        <w:tc>
          <w:tcPr>
            <w:tcW w:w="4645"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Оптика</w:t>
            </w:r>
          </w:p>
        </w:tc>
        <w:tc>
          <w:tcPr>
            <w:tcW w:w="1535" w:type="dxa"/>
            <w:tcMar>
              <w:top w:w="50" w:type="dxa"/>
              <w:left w:w="100" w:type="dxa"/>
            </w:tcMar>
            <w:vAlign w:val="center"/>
          </w:tcPr>
          <w:p w:rsidR="004C2B04" w:rsidRPr="00CA7879" w:rsidRDefault="008C735E" w:rsidP="00CA7879">
            <w:pPr>
              <w:spacing w:after="0" w:line="240" w:lineRule="auto"/>
              <w:ind w:left="135"/>
              <w:jc w:val="center"/>
              <w:rPr>
                <w:sz w:val="24"/>
                <w:szCs w:val="24"/>
              </w:rPr>
            </w:pPr>
            <w:r w:rsidRPr="00CA7879">
              <w:rPr>
                <w:rFonts w:ascii="Times New Roman" w:hAnsi="Times New Roman"/>
                <w:color w:val="000000"/>
                <w:sz w:val="24"/>
                <w:szCs w:val="24"/>
              </w:rPr>
              <w:t xml:space="preserve"> </w:t>
            </w:r>
            <w:r w:rsidRPr="00CA7879">
              <w:rPr>
                <w:rFonts w:ascii="Times New Roman" w:hAnsi="Times New Roman"/>
                <w:color w:val="000000"/>
                <w:sz w:val="24"/>
                <w:szCs w:val="24"/>
                <w:lang w:val="ru-RU"/>
              </w:rPr>
              <w:t>19</w:t>
            </w:r>
            <w:r w:rsidR="00FF4483" w:rsidRPr="00CA7879">
              <w:rPr>
                <w:rFonts w:ascii="Times New Roman" w:hAnsi="Times New Roman"/>
                <w:color w:val="000000"/>
                <w:sz w:val="24"/>
                <w:szCs w:val="24"/>
              </w:rPr>
              <w:t xml:space="preserve"> </w:t>
            </w:r>
          </w:p>
        </w:tc>
        <w:tc>
          <w:tcPr>
            <w:tcW w:w="1841" w:type="dxa"/>
            <w:tcMar>
              <w:top w:w="50" w:type="dxa"/>
              <w:left w:w="100" w:type="dxa"/>
            </w:tcMar>
            <w:vAlign w:val="center"/>
          </w:tcPr>
          <w:p w:rsidR="004C2B04" w:rsidRPr="00CA7879" w:rsidRDefault="008C735E" w:rsidP="00CA7879">
            <w:pPr>
              <w:spacing w:after="0" w:line="240" w:lineRule="auto"/>
              <w:ind w:left="135"/>
              <w:jc w:val="center"/>
              <w:rPr>
                <w:sz w:val="24"/>
                <w:szCs w:val="24"/>
                <w:lang w:val="ru-RU"/>
              </w:rPr>
            </w:pPr>
            <w:r w:rsidRPr="00CA7879">
              <w:rPr>
                <w:sz w:val="24"/>
                <w:szCs w:val="24"/>
                <w:lang w:val="ru-RU"/>
              </w:rPr>
              <w:t>1</w:t>
            </w:r>
          </w:p>
        </w:tc>
        <w:tc>
          <w:tcPr>
            <w:tcW w:w="1910" w:type="dxa"/>
            <w:tcMar>
              <w:top w:w="50" w:type="dxa"/>
              <w:left w:w="100" w:type="dxa"/>
            </w:tcMar>
            <w:vAlign w:val="center"/>
          </w:tcPr>
          <w:p w:rsidR="004C2B04" w:rsidRPr="00CA7879" w:rsidRDefault="00FF4483" w:rsidP="00CA7879">
            <w:pPr>
              <w:spacing w:after="0" w:line="240" w:lineRule="auto"/>
              <w:ind w:left="135"/>
              <w:jc w:val="center"/>
              <w:rPr>
                <w:sz w:val="24"/>
                <w:szCs w:val="24"/>
                <w:lang w:val="ru-RU"/>
              </w:rPr>
            </w:pPr>
            <w:r w:rsidRPr="00CA7879">
              <w:rPr>
                <w:rFonts w:ascii="Times New Roman" w:hAnsi="Times New Roman"/>
                <w:color w:val="000000"/>
                <w:sz w:val="24"/>
                <w:szCs w:val="24"/>
              </w:rPr>
              <w:t xml:space="preserve"> </w:t>
            </w:r>
          </w:p>
        </w:tc>
        <w:tc>
          <w:tcPr>
            <w:tcW w:w="2812"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7">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97</w:t>
              </w:r>
              <w:r w:rsidRPr="00CA7879">
                <w:rPr>
                  <w:rFonts w:ascii="Times New Roman" w:hAnsi="Times New Roman"/>
                  <w:color w:val="0000FF"/>
                  <w:sz w:val="24"/>
                  <w:szCs w:val="24"/>
                  <w:u w:val="single"/>
                </w:rPr>
                <w:t>c</w:t>
              </w:r>
            </w:hyperlink>
          </w:p>
        </w:tc>
      </w:tr>
      <w:tr w:rsidR="004C2B04" w:rsidRPr="00CA7879">
        <w:trPr>
          <w:trHeight w:val="144"/>
          <w:tblCellSpacing w:w="20" w:type="nil"/>
        </w:trPr>
        <w:tc>
          <w:tcPr>
            <w:tcW w:w="0" w:type="auto"/>
            <w:gridSpan w:val="2"/>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Итого по разделу</w:t>
            </w:r>
          </w:p>
        </w:tc>
        <w:tc>
          <w:tcPr>
            <w:tcW w:w="1535" w:type="dxa"/>
            <w:tcMar>
              <w:top w:w="50" w:type="dxa"/>
              <w:left w:w="100" w:type="dxa"/>
            </w:tcMar>
            <w:vAlign w:val="center"/>
          </w:tcPr>
          <w:p w:rsidR="004C2B04" w:rsidRPr="00CA7879" w:rsidRDefault="008C735E" w:rsidP="00CA7879">
            <w:pPr>
              <w:spacing w:after="0" w:line="240" w:lineRule="auto"/>
              <w:ind w:left="135"/>
              <w:jc w:val="center"/>
              <w:rPr>
                <w:sz w:val="24"/>
                <w:szCs w:val="24"/>
              </w:rPr>
            </w:pPr>
            <w:r w:rsidRPr="00CA7879">
              <w:rPr>
                <w:rFonts w:ascii="Times New Roman" w:hAnsi="Times New Roman"/>
                <w:color w:val="000000"/>
                <w:sz w:val="24"/>
                <w:szCs w:val="24"/>
                <w:lang w:val="ru-RU"/>
              </w:rPr>
              <w:t>19</w:t>
            </w:r>
          </w:p>
        </w:tc>
        <w:tc>
          <w:tcPr>
            <w:tcW w:w="0" w:type="auto"/>
            <w:gridSpan w:val="3"/>
            <w:tcMar>
              <w:top w:w="50" w:type="dxa"/>
              <w:left w:w="100" w:type="dxa"/>
            </w:tcMar>
            <w:vAlign w:val="center"/>
          </w:tcPr>
          <w:p w:rsidR="004C2B04" w:rsidRPr="00CA7879" w:rsidRDefault="004C2B04" w:rsidP="00CA7879">
            <w:pPr>
              <w:spacing w:line="240" w:lineRule="auto"/>
              <w:rPr>
                <w:sz w:val="24"/>
                <w:szCs w:val="24"/>
              </w:rPr>
            </w:pPr>
          </w:p>
        </w:tc>
      </w:tr>
      <w:tr w:rsidR="004C2B04" w:rsidRPr="00CA7879">
        <w:trPr>
          <w:trHeight w:val="144"/>
          <w:tblCellSpacing w:w="20" w:type="nil"/>
        </w:trPr>
        <w:tc>
          <w:tcPr>
            <w:tcW w:w="0" w:type="auto"/>
            <w:gridSpan w:val="6"/>
            <w:tcMar>
              <w:top w:w="50" w:type="dxa"/>
              <w:left w:w="100" w:type="dxa"/>
            </w:tcMar>
            <w:vAlign w:val="center"/>
          </w:tcPr>
          <w:p w:rsidR="004C2B04" w:rsidRPr="00CA7879" w:rsidRDefault="008C735E" w:rsidP="00CA7879">
            <w:pPr>
              <w:spacing w:after="0" w:line="240" w:lineRule="auto"/>
              <w:ind w:left="135"/>
              <w:rPr>
                <w:sz w:val="24"/>
                <w:szCs w:val="24"/>
              </w:rPr>
            </w:pPr>
            <w:r w:rsidRPr="00CA7879">
              <w:rPr>
                <w:rFonts w:ascii="Times New Roman" w:hAnsi="Times New Roman"/>
                <w:b/>
                <w:color w:val="000000"/>
                <w:sz w:val="24"/>
                <w:szCs w:val="24"/>
              </w:rPr>
              <w:t xml:space="preserve">Раздел </w:t>
            </w:r>
            <w:r w:rsidRPr="00CA7879">
              <w:rPr>
                <w:rFonts w:ascii="Times New Roman" w:hAnsi="Times New Roman"/>
                <w:b/>
                <w:color w:val="000000"/>
                <w:sz w:val="24"/>
                <w:szCs w:val="24"/>
                <w:lang w:val="ru-RU"/>
              </w:rPr>
              <w:t>4</w:t>
            </w:r>
            <w:r w:rsidR="00FF4483" w:rsidRPr="00CA7879">
              <w:rPr>
                <w:rFonts w:ascii="Times New Roman" w:hAnsi="Times New Roman"/>
                <w:b/>
                <w:color w:val="000000"/>
                <w:sz w:val="24"/>
                <w:szCs w:val="24"/>
              </w:rPr>
              <w:t>.</w:t>
            </w:r>
            <w:r w:rsidR="00FF4483" w:rsidRPr="00CA7879">
              <w:rPr>
                <w:rFonts w:ascii="Times New Roman" w:hAnsi="Times New Roman"/>
                <w:color w:val="000000"/>
                <w:sz w:val="24"/>
                <w:szCs w:val="24"/>
              </w:rPr>
              <w:t xml:space="preserve"> </w:t>
            </w:r>
            <w:r w:rsidR="00FF4483" w:rsidRPr="00CA7879">
              <w:rPr>
                <w:rFonts w:ascii="Times New Roman" w:hAnsi="Times New Roman"/>
                <w:b/>
                <w:color w:val="000000"/>
                <w:sz w:val="24"/>
                <w:szCs w:val="24"/>
              </w:rPr>
              <w:t>КВАНТОВАЯ ФИЗИКА</w:t>
            </w:r>
          </w:p>
        </w:tc>
      </w:tr>
      <w:tr w:rsidR="004C2B04" w:rsidRPr="00E46A96" w:rsidTr="0095715E">
        <w:trPr>
          <w:trHeight w:val="144"/>
          <w:tblCellSpacing w:w="20" w:type="nil"/>
        </w:trPr>
        <w:tc>
          <w:tcPr>
            <w:tcW w:w="106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4.1</w:t>
            </w:r>
          </w:p>
        </w:tc>
        <w:tc>
          <w:tcPr>
            <w:tcW w:w="4645"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Элементы квантовой оптики</w:t>
            </w:r>
          </w:p>
        </w:tc>
        <w:tc>
          <w:tcPr>
            <w:tcW w:w="1535"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w:t>
            </w:r>
            <w:r w:rsidR="008C735E" w:rsidRPr="00CA7879">
              <w:rPr>
                <w:rFonts w:ascii="Times New Roman" w:hAnsi="Times New Roman"/>
                <w:color w:val="000000"/>
                <w:sz w:val="24"/>
                <w:szCs w:val="24"/>
                <w:lang w:val="ru-RU"/>
              </w:rPr>
              <w:t>7</w:t>
            </w:r>
            <w:r w:rsidRPr="00CA7879">
              <w:rPr>
                <w:rFonts w:ascii="Times New Roman" w:hAnsi="Times New Roman"/>
                <w:color w:val="000000"/>
                <w:sz w:val="24"/>
                <w:szCs w:val="24"/>
              </w:rPr>
              <w:t xml:space="preserve"> </w:t>
            </w:r>
          </w:p>
        </w:tc>
        <w:tc>
          <w:tcPr>
            <w:tcW w:w="1841"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910"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2812"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8">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97</w:t>
              </w:r>
              <w:r w:rsidRPr="00CA7879">
                <w:rPr>
                  <w:rFonts w:ascii="Times New Roman" w:hAnsi="Times New Roman"/>
                  <w:color w:val="0000FF"/>
                  <w:sz w:val="24"/>
                  <w:szCs w:val="24"/>
                  <w:u w:val="single"/>
                </w:rPr>
                <w:t>c</w:t>
              </w:r>
            </w:hyperlink>
          </w:p>
        </w:tc>
      </w:tr>
      <w:tr w:rsidR="004C2B04" w:rsidRPr="00E46A96" w:rsidTr="0095715E">
        <w:trPr>
          <w:trHeight w:val="144"/>
          <w:tblCellSpacing w:w="20" w:type="nil"/>
        </w:trPr>
        <w:tc>
          <w:tcPr>
            <w:tcW w:w="106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4.2</w:t>
            </w:r>
          </w:p>
        </w:tc>
        <w:tc>
          <w:tcPr>
            <w:tcW w:w="4645"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Строение атома</w:t>
            </w:r>
          </w:p>
        </w:tc>
        <w:tc>
          <w:tcPr>
            <w:tcW w:w="1535"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4 </w:t>
            </w:r>
          </w:p>
        </w:tc>
        <w:tc>
          <w:tcPr>
            <w:tcW w:w="1841"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910"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2812"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9">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97</w:t>
              </w:r>
              <w:r w:rsidRPr="00CA7879">
                <w:rPr>
                  <w:rFonts w:ascii="Times New Roman" w:hAnsi="Times New Roman"/>
                  <w:color w:val="0000FF"/>
                  <w:sz w:val="24"/>
                  <w:szCs w:val="24"/>
                  <w:u w:val="single"/>
                </w:rPr>
                <w:t>c</w:t>
              </w:r>
            </w:hyperlink>
          </w:p>
        </w:tc>
      </w:tr>
      <w:tr w:rsidR="004C2B04" w:rsidRPr="00E46A96" w:rsidTr="0095715E">
        <w:trPr>
          <w:trHeight w:val="144"/>
          <w:tblCellSpacing w:w="20" w:type="nil"/>
        </w:trPr>
        <w:tc>
          <w:tcPr>
            <w:tcW w:w="106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4.3</w:t>
            </w:r>
          </w:p>
        </w:tc>
        <w:tc>
          <w:tcPr>
            <w:tcW w:w="4645"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Атомное ядро</w:t>
            </w:r>
          </w:p>
        </w:tc>
        <w:tc>
          <w:tcPr>
            <w:tcW w:w="1535"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5 </w:t>
            </w:r>
          </w:p>
        </w:tc>
        <w:tc>
          <w:tcPr>
            <w:tcW w:w="1841" w:type="dxa"/>
            <w:tcMar>
              <w:top w:w="50" w:type="dxa"/>
              <w:left w:w="100" w:type="dxa"/>
            </w:tcMar>
            <w:vAlign w:val="center"/>
          </w:tcPr>
          <w:p w:rsidR="004C2B04" w:rsidRPr="00CA7879" w:rsidRDefault="008C735E" w:rsidP="00CA7879">
            <w:pPr>
              <w:spacing w:after="0" w:line="240" w:lineRule="auto"/>
              <w:ind w:left="135"/>
              <w:jc w:val="center"/>
              <w:rPr>
                <w:sz w:val="24"/>
                <w:szCs w:val="24"/>
                <w:lang w:val="ru-RU"/>
              </w:rPr>
            </w:pPr>
            <w:r w:rsidRPr="00CA7879">
              <w:rPr>
                <w:sz w:val="24"/>
                <w:szCs w:val="24"/>
                <w:lang w:val="ru-RU"/>
              </w:rPr>
              <w:t>1</w:t>
            </w:r>
          </w:p>
        </w:tc>
        <w:tc>
          <w:tcPr>
            <w:tcW w:w="1910"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2812"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20">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97</w:t>
              </w:r>
              <w:r w:rsidRPr="00CA7879">
                <w:rPr>
                  <w:rFonts w:ascii="Times New Roman" w:hAnsi="Times New Roman"/>
                  <w:color w:val="0000FF"/>
                  <w:sz w:val="24"/>
                  <w:szCs w:val="24"/>
                  <w:u w:val="single"/>
                </w:rPr>
                <w:t>c</w:t>
              </w:r>
            </w:hyperlink>
          </w:p>
        </w:tc>
      </w:tr>
      <w:tr w:rsidR="004C2B04" w:rsidRPr="00CA7879">
        <w:trPr>
          <w:trHeight w:val="144"/>
          <w:tblCellSpacing w:w="20" w:type="nil"/>
        </w:trPr>
        <w:tc>
          <w:tcPr>
            <w:tcW w:w="0" w:type="auto"/>
            <w:gridSpan w:val="2"/>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Итого по разделу</w:t>
            </w:r>
          </w:p>
        </w:tc>
        <w:tc>
          <w:tcPr>
            <w:tcW w:w="1535"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w:t>
            </w:r>
            <w:r w:rsidR="008C735E" w:rsidRPr="00CA7879">
              <w:rPr>
                <w:rFonts w:ascii="Times New Roman" w:hAnsi="Times New Roman"/>
                <w:color w:val="000000"/>
                <w:sz w:val="24"/>
                <w:szCs w:val="24"/>
                <w:lang w:val="ru-RU"/>
              </w:rPr>
              <w:t>6</w:t>
            </w:r>
            <w:r w:rsidRPr="00CA7879">
              <w:rPr>
                <w:rFonts w:ascii="Times New Roman" w:hAnsi="Times New Roman"/>
                <w:color w:val="000000"/>
                <w:sz w:val="24"/>
                <w:szCs w:val="24"/>
              </w:rPr>
              <w:t xml:space="preserve"> </w:t>
            </w:r>
          </w:p>
        </w:tc>
        <w:tc>
          <w:tcPr>
            <w:tcW w:w="0" w:type="auto"/>
            <w:gridSpan w:val="3"/>
            <w:tcMar>
              <w:top w:w="50" w:type="dxa"/>
              <w:left w:w="100" w:type="dxa"/>
            </w:tcMar>
            <w:vAlign w:val="center"/>
          </w:tcPr>
          <w:p w:rsidR="004C2B04" w:rsidRPr="00CA7879" w:rsidRDefault="004C2B04" w:rsidP="00CA7879">
            <w:pPr>
              <w:spacing w:line="240" w:lineRule="auto"/>
              <w:rPr>
                <w:sz w:val="24"/>
                <w:szCs w:val="24"/>
              </w:rPr>
            </w:pPr>
          </w:p>
        </w:tc>
      </w:tr>
      <w:tr w:rsidR="004C2B04" w:rsidRPr="00CA7879">
        <w:trPr>
          <w:trHeight w:val="144"/>
          <w:tblCellSpacing w:w="20" w:type="nil"/>
        </w:trPr>
        <w:tc>
          <w:tcPr>
            <w:tcW w:w="0" w:type="auto"/>
            <w:gridSpan w:val="6"/>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Раздел </w:t>
            </w:r>
            <w:r w:rsidR="008C735E" w:rsidRPr="00CA7879">
              <w:rPr>
                <w:rFonts w:ascii="Times New Roman" w:hAnsi="Times New Roman"/>
                <w:b/>
                <w:color w:val="000000"/>
                <w:sz w:val="24"/>
                <w:szCs w:val="24"/>
                <w:lang w:val="ru-RU"/>
              </w:rPr>
              <w:t>5</w:t>
            </w:r>
            <w:r w:rsidRPr="00CA7879">
              <w:rPr>
                <w:rFonts w:ascii="Times New Roman" w:hAnsi="Times New Roman"/>
                <w:b/>
                <w:color w:val="000000"/>
                <w:sz w:val="24"/>
                <w:szCs w:val="24"/>
              </w:rPr>
              <w:t>.</w:t>
            </w:r>
            <w:r w:rsidRPr="00CA7879">
              <w:rPr>
                <w:rFonts w:ascii="Times New Roman" w:hAnsi="Times New Roman"/>
                <w:color w:val="000000"/>
                <w:sz w:val="24"/>
                <w:szCs w:val="24"/>
              </w:rPr>
              <w:t xml:space="preserve"> </w:t>
            </w:r>
            <w:r w:rsidRPr="00CA7879">
              <w:rPr>
                <w:rFonts w:ascii="Times New Roman" w:hAnsi="Times New Roman"/>
                <w:b/>
                <w:color w:val="000000"/>
                <w:sz w:val="24"/>
                <w:szCs w:val="24"/>
              </w:rPr>
              <w:t>ОБОБЩАЮЩЕЕ ПОВТОРЕНИЕ</w:t>
            </w:r>
          </w:p>
        </w:tc>
      </w:tr>
      <w:tr w:rsidR="004C2B04" w:rsidRPr="00E46A96" w:rsidTr="0095715E">
        <w:trPr>
          <w:trHeight w:val="144"/>
          <w:tblCellSpacing w:w="20" w:type="nil"/>
        </w:trPr>
        <w:tc>
          <w:tcPr>
            <w:tcW w:w="1066" w:type="dxa"/>
            <w:tcMar>
              <w:top w:w="50" w:type="dxa"/>
              <w:left w:w="100" w:type="dxa"/>
            </w:tcMar>
            <w:vAlign w:val="center"/>
          </w:tcPr>
          <w:p w:rsidR="004C2B04" w:rsidRPr="00CA7879" w:rsidRDefault="008C735E" w:rsidP="00CA7879">
            <w:pPr>
              <w:spacing w:after="0" w:line="240" w:lineRule="auto"/>
              <w:rPr>
                <w:sz w:val="24"/>
                <w:szCs w:val="24"/>
              </w:rPr>
            </w:pPr>
            <w:r w:rsidRPr="00CA7879">
              <w:rPr>
                <w:rFonts w:ascii="Times New Roman" w:hAnsi="Times New Roman"/>
                <w:color w:val="000000"/>
                <w:sz w:val="24"/>
                <w:szCs w:val="24"/>
                <w:lang w:val="ru-RU"/>
              </w:rPr>
              <w:t>5</w:t>
            </w:r>
            <w:r w:rsidR="00FF4483" w:rsidRPr="00CA7879">
              <w:rPr>
                <w:rFonts w:ascii="Times New Roman" w:hAnsi="Times New Roman"/>
                <w:color w:val="000000"/>
                <w:sz w:val="24"/>
                <w:szCs w:val="24"/>
              </w:rPr>
              <w:t>.1</w:t>
            </w:r>
          </w:p>
        </w:tc>
        <w:tc>
          <w:tcPr>
            <w:tcW w:w="4645"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Обобщающее повторение</w:t>
            </w:r>
          </w:p>
        </w:tc>
        <w:tc>
          <w:tcPr>
            <w:tcW w:w="1535"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w:t>
            </w:r>
            <w:r w:rsidR="008C735E" w:rsidRPr="00CA7879">
              <w:rPr>
                <w:rFonts w:ascii="Times New Roman" w:hAnsi="Times New Roman"/>
                <w:color w:val="000000"/>
                <w:sz w:val="24"/>
                <w:szCs w:val="24"/>
                <w:lang w:val="ru-RU"/>
              </w:rPr>
              <w:t>13</w:t>
            </w:r>
            <w:r w:rsidRPr="00CA7879">
              <w:rPr>
                <w:rFonts w:ascii="Times New Roman" w:hAnsi="Times New Roman"/>
                <w:color w:val="000000"/>
                <w:sz w:val="24"/>
                <w:szCs w:val="24"/>
              </w:rPr>
              <w:t xml:space="preserve"> </w:t>
            </w:r>
          </w:p>
        </w:tc>
        <w:tc>
          <w:tcPr>
            <w:tcW w:w="1841"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910"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2812"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21">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97</w:t>
              </w:r>
              <w:r w:rsidRPr="00CA7879">
                <w:rPr>
                  <w:rFonts w:ascii="Times New Roman" w:hAnsi="Times New Roman"/>
                  <w:color w:val="0000FF"/>
                  <w:sz w:val="24"/>
                  <w:szCs w:val="24"/>
                  <w:u w:val="single"/>
                </w:rPr>
                <w:t>c</w:t>
              </w:r>
            </w:hyperlink>
          </w:p>
        </w:tc>
      </w:tr>
      <w:tr w:rsidR="004C2B04" w:rsidRPr="00CA7879">
        <w:trPr>
          <w:trHeight w:val="144"/>
          <w:tblCellSpacing w:w="20" w:type="nil"/>
        </w:trPr>
        <w:tc>
          <w:tcPr>
            <w:tcW w:w="0" w:type="auto"/>
            <w:gridSpan w:val="2"/>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lastRenderedPageBreak/>
              <w:t>Итого по разделу</w:t>
            </w:r>
          </w:p>
        </w:tc>
        <w:tc>
          <w:tcPr>
            <w:tcW w:w="1535"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w:t>
            </w:r>
            <w:r w:rsidR="008C735E" w:rsidRPr="00CA7879">
              <w:rPr>
                <w:rFonts w:ascii="Times New Roman" w:hAnsi="Times New Roman"/>
                <w:color w:val="000000"/>
                <w:sz w:val="24"/>
                <w:szCs w:val="24"/>
                <w:lang w:val="ru-RU"/>
              </w:rPr>
              <w:t>13</w:t>
            </w:r>
            <w:r w:rsidRPr="00CA7879">
              <w:rPr>
                <w:rFonts w:ascii="Times New Roman" w:hAnsi="Times New Roman"/>
                <w:color w:val="000000"/>
                <w:sz w:val="24"/>
                <w:szCs w:val="24"/>
              </w:rPr>
              <w:t xml:space="preserve"> </w:t>
            </w:r>
          </w:p>
        </w:tc>
        <w:tc>
          <w:tcPr>
            <w:tcW w:w="0" w:type="auto"/>
            <w:gridSpan w:val="3"/>
            <w:tcMar>
              <w:top w:w="50" w:type="dxa"/>
              <w:left w:w="100" w:type="dxa"/>
            </w:tcMar>
            <w:vAlign w:val="center"/>
          </w:tcPr>
          <w:p w:rsidR="004C2B04" w:rsidRPr="00CA7879" w:rsidRDefault="004C2B04" w:rsidP="00CA7879">
            <w:pPr>
              <w:spacing w:line="240" w:lineRule="auto"/>
              <w:rPr>
                <w:sz w:val="24"/>
                <w:szCs w:val="24"/>
              </w:rPr>
            </w:pPr>
          </w:p>
        </w:tc>
      </w:tr>
      <w:tr w:rsidR="004C2B04" w:rsidRPr="00CA7879" w:rsidTr="0095715E">
        <w:trPr>
          <w:trHeight w:val="144"/>
          <w:tblCellSpacing w:w="20" w:type="nil"/>
        </w:trPr>
        <w:tc>
          <w:tcPr>
            <w:tcW w:w="0" w:type="auto"/>
            <w:gridSpan w:val="2"/>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68 </w:t>
            </w:r>
          </w:p>
        </w:tc>
        <w:tc>
          <w:tcPr>
            <w:tcW w:w="1841"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4 </w:t>
            </w:r>
          </w:p>
        </w:tc>
        <w:tc>
          <w:tcPr>
            <w:tcW w:w="1910"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7 </w:t>
            </w:r>
          </w:p>
        </w:tc>
        <w:tc>
          <w:tcPr>
            <w:tcW w:w="2812" w:type="dxa"/>
            <w:tcMar>
              <w:top w:w="50" w:type="dxa"/>
              <w:left w:w="100" w:type="dxa"/>
            </w:tcMar>
            <w:vAlign w:val="center"/>
          </w:tcPr>
          <w:p w:rsidR="004C2B04" w:rsidRPr="00CA7879" w:rsidRDefault="004C2B04" w:rsidP="00CA7879">
            <w:pPr>
              <w:spacing w:line="240" w:lineRule="auto"/>
              <w:rPr>
                <w:sz w:val="24"/>
                <w:szCs w:val="24"/>
              </w:rPr>
            </w:pPr>
          </w:p>
        </w:tc>
      </w:tr>
    </w:tbl>
    <w:p w:rsidR="004C2B04" w:rsidRPr="00CA7879" w:rsidRDefault="004C2B04" w:rsidP="00CA7879">
      <w:pPr>
        <w:spacing w:line="240" w:lineRule="auto"/>
        <w:rPr>
          <w:sz w:val="24"/>
          <w:szCs w:val="24"/>
        </w:rPr>
        <w:sectPr w:rsidR="004C2B04" w:rsidRPr="00CA7879">
          <w:pgSz w:w="16383" w:h="11906" w:orient="landscape"/>
          <w:pgMar w:top="1134" w:right="850" w:bottom="1134" w:left="1701" w:header="720" w:footer="720" w:gutter="0"/>
          <w:cols w:space="720"/>
        </w:sectPr>
      </w:pPr>
    </w:p>
    <w:p w:rsidR="004C2B04" w:rsidRPr="00CA7879" w:rsidRDefault="00FF4483" w:rsidP="00CA7879">
      <w:pPr>
        <w:spacing w:after="0" w:line="240" w:lineRule="auto"/>
        <w:ind w:left="120"/>
        <w:rPr>
          <w:sz w:val="24"/>
          <w:szCs w:val="24"/>
        </w:rPr>
      </w:pPr>
      <w:bookmarkStart w:id="12" w:name="block-10581901"/>
      <w:bookmarkEnd w:id="11"/>
      <w:r w:rsidRPr="00CA7879">
        <w:rPr>
          <w:rFonts w:ascii="Times New Roman" w:hAnsi="Times New Roman"/>
          <w:b/>
          <w:color w:val="000000"/>
          <w:sz w:val="24"/>
          <w:szCs w:val="24"/>
        </w:rPr>
        <w:lastRenderedPageBreak/>
        <w:t xml:space="preserve"> ПОУРОЧНОЕ ПЛАНИРОВАНИЕ </w:t>
      </w:r>
    </w:p>
    <w:p w:rsidR="004C2B04" w:rsidRPr="00CA7879" w:rsidRDefault="00FF4483" w:rsidP="00CA7879">
      <w:pPr>
        <w:spacing w:after="0" w:line="240" w:lineRule="auto"/>
        <w:ind w:left="120"/>
        <w:rPr>
          <w:sz w:val="24"/>
          <w:szCs w:val="24"/>
        </w:rPr>
      </w:pPr>
      <w:r w:rsidRPr="00CA7879">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5"/>
        <w:gridCol w:w="3949"/>
        <w:gridCol w:w="1138"/>
        <w:gridCol w:w="1841"/>
        <w:gridCol w:w="1910"/>
        <w:gridCol w:w="1347"/>
        <w:gridCol w:w="3010"/>
      </w:tblGrid>
      <w:tr w:rsidR="004C2B04" w:rsidRPr="00CA7879">
        <w:trPr>
          <w:trHeight w:val="144"/>
          <w:tblCellSpacing w:w="20" w:type="nil"/>
        </w:trPr>
        <w:tc>
          <w:tcPr>
            <w:tcW w:w="356"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 п/п </w:t>
            </w:r>
          </w:p>
          <w:p w:rsidR="004C2B04" w:rsidRPr="00CA7879" w:rsidRDefault="004C2B04" w:rsidP="00CA7879">
            <w:pPr>
              <w:spacing w:after="0" w:line="240" w:lineRule="auto"/>
              <w:ind w:left="135"/>
              <w:rPr>
                <w:sz w:val="24"/>
                <w:szCs w:val="24"/>
              </w:rPr>
            </w:pPr>
          </w:p>
        </w:tc>
        <w:tc>
          <w:tcPr>
            <w:tcW w:w="3520"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Тема урока </w:t>
            </w:r>
          </w:p>
          <w:p w:rsidR="004C2B04" w:rsidRPr="00CA7879" w:rsidRDefault="004C2B04" w:rsidP="00CA7879">
            <w:pPr>
              <w:spacing w:after="0" w:line="240" w:lineRule="auto"/>
              <w:ind w:left="135"/>
              <w:rPr>
                <w:sz w:val="24"/>
                <w:szCs w:val="24"/>
              </w:rPr>
            </w:pPr>
          </w:p>
        </w:tc>
        <w:tc>
          <w:tcPr>
            <w:tcW w:w="0" w:type="auto"/>
            <w:gridSpan w:val="3"/>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b/>
                <w:color w:val="000000"/>
                <w:sz w:val="24"/>
                <w:szCs w:val="24"/>
              </w:rPr>
              <w:t>Количество часов</w:t>
            </w:r>
          </w:p>
        </w:tc>
        <w:tc>
          <w:tcPr>
            <w:tcW w:w="1120"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Дата изучения </w:t>
            </w:r>
          </w:p>
          <w:p w:rsidR="004C2B04" w:rsidRPr="00CA7879" w:rsidRDefault="004C2B04" w:rsidP="00CA7879">
            <w:pPr>
              <w:spacing w:after="0" w:line="240" w:lineRule="auto"/>
              <w:ind w:left="135"/>
              <w:rPr>
                <w:sz w:val="24"/>
                <w:szCs w:val="24"/>
              </w:rPr>
            </w:pPr>
          </w:p>
        </w:tc>
        <w:tc>
          <w:tcPr>
            <w:tcW w:w="1933"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Электронные цифровые образовательные ресурсы </w:t>
            </w:r>
          </w:p>
          <w:p w:rsidR="004C2B04" w:rsidRPr="00CA7879" w:rsidRDefault="004C2B04" w:rsidP="00CA7879">
            <w:pPr>
              <w:spacing w:after="0" w:line="240" w:lineRule="auto"/>
              <w:ind w:left="135"/>
              <w:rPr>
                <w:sz w:val="24"/>
                <w:szCs w:val="24"/>
              </w:rPr>
            </w:pPr>
          </w:p>
        </w:tc>
      </w:tr>
      <w:tr w:rsidR="004C2B04" w:rsidRPr="00CA7879">
        <w:trPr>
          <w:trHeight w:val="144"/>
          <w:tblCellSpacing w:w="20" w:type="nil"/>
        </w:trPr>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c>
          <w:tcPr>
            <w:tcW w:w="793"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Всего </w:t>
            </w:r>
          </w:p>
          <w:p w:rsidR="004C2B04" w:rsidRPr="00CA7879" w:rsidRDefault="004C2B04" w:rsidP="00CA7879">
            <w:pPr>
              <w:spacing w:after="0" w:line="240" w:lineRule="auto"/>
              <w:ind w:left="135"/>
              <w:rPr>
                <w:sz w:val="24"/>
                <w:szCs w:val="24"/>
              </w:rPr>
            </w:pPr>
          </w:p>
        </w:tc>
        <w:tc>
          <w:tcPr>
            <w:tcW w:w="1485"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Контрольные работы </w:t>
            </w:r>
          </w:p>
          <w:p w:rsidR="004C2B04" w:rsidRPr="00CA7879" w:rsidRDefault="004C2B04" w:rsidP="00CA7879">
            <w:pPr>
              <w:spacing w:after="0" w:line="240" w:lineRule="auto"/>
              <w:ind w:left="135"/>
              <w:rPr>
                <w:sz w:val="24"/>
                <w:szCs w:val="24"/>
              </w:rPr>
            </w:pPr>
          </w:p>
        </w:tc>
        <w:tc>
          <w:tcPr>
            <w:tcW w:w="1587"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Практические работы </w:t>
            </w:r>
          </w:p>
          <w:p w:rsidR="004C2B04" w:rsidRPr="00CA7879" w:rsidRDefault="004C2B04" w:rsidP="00CA7879">
            <w:pPr>
              <w:spacing w:after="0" w:line="240" w:lineRule="auto"/>
              <w:ind w:left="135"/>
              <w:rPr>
                <w:sz w:val="24"/>
                <w:szCs w:val="24"/>
              </w:rPr>
            </w:pPr>
          </w:p>
        </w:tc>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1</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05.09</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22">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32</w:t>
              </w:r>
              <w:r w:rsidRPr="00CA7879">
                <w:rPr>
                  <w:rFonts w:ascii="Times New Roman" w:hAnsi="Times New Roman"/>
                  <w:color w:val="0000FF"/>
                  <w:sz w:val="24"/>
                  <w:szCs w:val="24"/>
                  <w:u w:val="single"/>
                </w:rPr>
                <w:t>e</w:t>
              </w:r>
              <w:r w:rsidRPr="00CA7879">
                <w:rPr>
                  <w:rFonts w:ascii="Times New Roman" w:hAnsi="Times New Roman"/>
                  <w:color w:val="0000FF"/>
                  <w:sz w:val="24"/>
                  <w:szCs w:val="24"/>
                  <w:u w:val="single"/>
                  <w:lang w:val="ru-RU"/>
                </w:rPr>
                <w:t>2</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06.09</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23">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33</w:t>
              </w:r>
              <w:r w:rsidRPr="00CA7879">
                <w:rPr>
                  <w:rFonts w:ascii="Times New Roman" w:hAnsi="Times New Roman"/>
                  <w:color w:val="0000FF"/>
                  <w:sz w:val="24"/>
                  <w:szCs w:val="24"/>
                  <w:u w:val="single"/>
                </w:rPr>
                <w:t>e</w:t>
              </w:r>
              <w:r w:rsidRPr="00CA7879">
                <w:rPr>
                  <w:rFonts w:ascii="Times New Roman" w:hAnsi="Times New Roman"/>
                  <w:color w:val="0000FF"/>
                  <w:sz w:val="24"/>
                  <w:szCs w:val="24"/>
                  <w:u w:val="single"/>
                  <w:lang w:val="ru-RU"/>
                </w:rPr>
                <w:t>6</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Механическое движение. Относительность механического движения. </w:t>
            </w:r>
            <w:r w:rsidRPr="00CA7879">
              <w:rPr>
                <w:rFonts w:ascii="Times New Roman" w:hAnsi="Times New Roman"/>
                <w:color w:val="000000"/>
                <w:sz w:val="24"/>
                <w:szCs w:val="24"/>
              </w:rPr>
              <w:t>Перемещение, скорость, ускорение</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12.09</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24">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3508</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Равномерное прямолинейное движение</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13.09</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25">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3620</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5</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Равноускоренное прямолинейное движение</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19.09</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26">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372</w:t>
              </w:r>
              <w:r w:rsidRPr="00CA7879">
                <w:rPr>
                  <w:rFonts w:ascii="Times New Roman" w:hAnsi="Times New Roman"/>
                  <w:color w:val="0000FF"/>
                  <w:sz w:val="24"/>
                  <w:szCs w:val="24"/>
                  <w:u w:val="single"/>
                </w:rPr>
                <w:t>e</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6</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Свободное падение. Ускорение свободного падения</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20.09</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27">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39</w:t>
              </w:r>
              <w:r w:rsidRPr="00CA7879">
                <w:rPr>
                  <w:rFonts w:ascii="Times New Roman" w:hAnsi="Times New Roman"/>
                  <w:color w:val="0000FF"/>
                  <w:sz w:val="24"/>
                  <w:szCs w:val="24"/>
                  <w:u w:val="single"/>
                </w:rPr>
                <w:t>cc</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7</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26.09</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28">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w:t>
              </w:r>
              <w:r w:rsidRPr="00CA7879">
                <w:rPr>
                  <w:rFonts w:ascii="Times New Roman" w:hAnsi="Times New Roman"/>
                  <w:color w:val="0000FF"/>
                  <w:sz w:val="24"/>
                  <w:szCs w:val="24"/>
                  <w:u w:val="single"/>
                </w:rPr>
                <w:t>ada</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8</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Принцип относительности Галилея. Инерциальные системы отсчета. </w:t>
            </w:r>
            <w:r w:rsidRPr="00CA7879">
              <w:rPr>
                <w:rFonts w:ascii="Times New Roman" w:hAnsi="Times New Roman"/>
                <w:color w:val="000000"/>
                <w:sz w:val="24"/>
                <w:szCs w:val="24"/>
              </w:rPr>
              <w:t>Первый закон Ньютона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27.09</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29">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w:t>
              </w:r>
              <w:r w:rsidRPr="00CA7879">
                <w:rPr>
                  <w:rFonts w:ascii="Times New Roman" w:hAnsi="Times New Roman"/>
                  <w:color w:val="0000FF"/>
                  <w:sz w:val="24"/>
                  <w:szCs w:val="24"/>
                  <w:u w:val="single"/>
                </w:rPr>
                <w:t>be</w:t>
              </w:r>
              <w:r w:rsidRPr="00CA7879">
                <w:rPr>
                  <w:rFonts w:ascii="Times New Roman" w:hAnsi="Times New Roman"/>
                  <w:color w:val="0000FF"/>
                  <w:sz w:val="24"/>
                  <w:szCs w:val="24"/>
                  <w:u w:val="single"/>
                  <w:lang w:val="ru-RU"/>
                </w:rPr>
                <w:t>8</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9</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03.10</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30">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w:t>
              </w:r>
              <w:r w:rsidRPr="00CA7879">
                <w:rPr>
                  <w:rFonts w:ascii="Times New Roman" w:hAnsi="Times New Roman"/>
                  <w:color w:val="0000FF"/>
                  <w:sz w:val="24"/>
                  <w:szCs w:val="24"/>
                  <w:u w:val="single"/>
                </w:rPr>
                <w:t>be</w:t>
              </w:r>
              <w:r w:rsidRPr="00CA7879">
                <w:rPr>
                  <w:rFonts w:ascii="Times New Roman" w:hAnsi="Times New Roman"/>
                  <w:color w:val="0000FF"/>
                  <w:sz w:val="24"/>
                  <w:szCs w:val="24"/>
                  <w:u w:val="single"/>
                  <w:lang w:val="ru-RU"/>
                </w:rPr>
                <w:t>8</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lastRenderedPageBreak/>
              <w:t>10</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Третий закон Ньютона для материальных точек</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04.10</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31">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w:t>
              </w:r>
              <w:r w:rsidRPr="00CA7879">
                <w:rPr>
                  <w:rFonts w:ascii="Times New Roman" w:hAnsi="Times New Roman"/>
                  <w:color w:val="0000FF"/>
                  <w:sz w:val="24"/>
                  <w:szCs w:val="24"/>
                  <w:u w:val="single"/>
                </w:rPr>
                <w:t>be</w:t>
              </w:r>
              <w:r w:rsidRPr="00CA7879">
                <w:rPr>
                  <w:rFonts w:ascii="Times New Roman" w:hAnsi="Times New Roman"/>
                  <w:color w:val="0000FF"/>
                  <w:sz w:val="24"/>
                  <w:szCs w:val="24"/>
                  <w:u w:val="single"/>
                  <w:lang w:val="ru-RU"/>
                </w:rPr>
                <w:t>8</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11</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Закон всемирного тяготения. Сила тяжести. </w:t>
            </w:r>
            <w:r w:rsidRPr="00CA7879">
              <w:rPr>
                <w:rFonts w:ascii="Times New Roman" w:hAnsi="Times New Roman"/>
                <w:color w:val="000000"/>
                <w:sz w:val="24"/>
                <w:szCs w:val="24"/>
              </w:rPr>
              <w:t>Первая космическая скорость</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10.10</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32">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00</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12</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Сила упругости. Закон Гука. Вес тела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11.10</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33">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w:t>
              </w:r>
              <w:r w:rsidRPr="00CA7879">
                <w:rPr>
                  <w:rFonts w:ascii="Times New Roman" w:hAnsi="Times New Roman"/>
                  <w:color w:val="0000FF"/>
                  <w:sz w:val="24"/>
                  <w:szCs w:val="24"/>
                  <w:u w:val="single"/>
                </w:rPr>
                <w:t>e</w:t>
              </w:r>
              <w:r w:rsidRPr="00CA7879">
                <w:rPr>
                  <w:rFonts w:ascii="Times New Roman" w:hAnsi="Times New Roman"/>
                  <w:color w:val="0000FF"/>
                  <w:sz w:val="24"/>
                  <w:szCs w:val="24"/>
                  <w:u w:val="single"/>
                  <w:lang w:val="ru-RU"/>
                </w:rPr>
                <w:t>18</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13</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17.10</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34">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76</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14</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Поступательное и вращательное движение абсолютно твёрдого тела. </w:t>
            </w:r>
            <w:r w:rsidRPr="00CA7879">
              <w:rPr>
                <w:rFonts w:ascii="Times New Roman" w:hAnsi="Times New Roman"/>
                <w:color w:val="000000"/>
                <w:sz w:val="24"/>
                <w:szCs w:val="24"/>
              </w:rPr>
              <w:t>Момент силы. Плечо силы. Условия равновесия твёрдого тела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C92C4A" w:rsidP="00CA7879">
            <w:pPr>
              <w:spacing w:after="0" w:line="240" w:lineRule="auto"/>
              <w:ind w:left="135"/>
              <w:rPr>
                <w:sz w:val="24"/>
                <w:szCs w:val="24"/>
              </w:rPr>
            </w:pPr>
            <w:r w:rsidRPr="00CA7879">
              <w:rPr>
                <w:sz w:val="24"/>
                <w:szCs w:val="24"/>
              </w:rPr>
              <w:t>18.10</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35">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41</w:t>
              </w:r>
              <w:r w:rsidRPr="00CA7879">
                <w:rPr>
                  <w:rFonts w:ascii="Times New Roman" w:hAnsi="Times New Roman"/>
                  <w:color w:val="0000FF"/>
                  <w:sz w:val="24"/>
                  <w:szCs w:val="24"/>
                  <w:u w:val="single"/>
                </w:rPr>
                <w:t>a</w:t>
              </w:r>
              <w:r w:rsidRPr="00CA7879">
                <w:rPr>
                  <w:rFonts w:ascii="Times New Roman" w:hAnsi="Times New Roman"/>
                  <w:color w:val="0000FF"/>
                  <w:sz w:val="24"/>
                  <w:szCs w:val="24"/>
                  <w:u w:val="single"/>
                  <w:lang w:val="ru-RU"/>
                </w:rPr>
                <w:t>6</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15</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Импульс материальной точки, системы материальных точек. Импульс силы. Закон сохранения импульса. </w:t>
            </w:r>
            <w:r w:rsidRPr="00CA7879">
              <w:rPr>
                <w:rFonts w:ascii="Times New Roman" w:hAnsi="Times New Roman"/>
                <w:color w:val="000000"/>
                <w:sz w:val="24"/>
                <w:szCs w:val="24"/>
              </w:rPr>
              <w:t>Реактивное движение</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24.10</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36">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43</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6</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16</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Работа и мощность силы. Кинетическая энергия материальной̆ точки. </w:t>
            </w:r>
            <w:r w:rsidRPr="00CA7879">
              <w:rPr>
                <w:rFonts w:ascii="Times New Roman" w:hAnsi="Times New Roman"/>
                <w:color w:val="000000"/>
                <w:sz w:val="24"/>
                <w:szCs w:val="24"/>
              </w:rPr>
              <w:t>Теорема об изменении кинетической̆ энергии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25.10</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37">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4502</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17</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Потенциальная энергия. Потенциальная энергия упруго деформированной пружины. </w:t>
            </w:r>
            <w:r w:rsidRPr="00CA7879">
              <w:rPr>
                <w:rFonts w:ascii="Times New Roman" w:hAnsi="Times New Roman"/>
                <w:color w:val="000000"/>
                <w:sz w:val="24"/>
                <w:szCs w:val="24"/>
              </w:rPr>
              <w:t>Потенциальная энергия тела вблизи поверхности Земли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31.10</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38">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461</w:t>
              </w:r>
              <w:r w:rsidRPr="00CA7879">
                <w:rPr>
                  <w:rFonts w:ascii="Times New Roman" w:hAnsi="Times New Roman"/>
                  <w:color w:val="0000FF"/>
                  <w:sz w:val="24"/>
                  <w:szCs w:val="24"/>
                  <w:u w:val="single"/>
                </w:rPr>
                <w:t>a</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18</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Потенциальные и непотенциальные силы. Связь работы непотенциальных сил с изменением механической энергии системы тел. </w:t>
            </w:r>
            <w:r w:rsidRPr="00CA7879">
              <w:rPr>
                <w:rFonts w:ascii="Times New Roman" w:hAnsi="Times New Roman"/>
                <w:color w:val="000000"/>
                <w:sz w:val="24"/>
                <w:szCs w:val="24"/>
              </w:rPr>
              <w:t xml:space="preserve">Закон сохранения </w:t>
            </w:r>
            <w:r w:rsidRPr="00CA7879">
              <w:rPr>
                <w:rFonts w:ascii="Times New Roman" w:hAnsi="Times New Roman"/>
                <w:color w:val="000000"/>
                <w:sz w:val="24"/>
                <w:szCs w:val="24"/>
              </w:rPr>
              <w:lastRenderedPageBreak/>
              <w:t>механической энергии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lastRenderedPageBreak/>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01.11</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39">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478</w:t>
              </w:r>
              <w:r w:rsidRPr="00CA7879">
                <w:rPr>
                  <w:rFonts w:ascii="Times New Roman" w:hAnsi="Times New Roman"/>
                  <w:color w:val="0000FF"/>
                  <w:sz w:val="24"/>
                  <w:szCs w:val="24"/>
                  <w:u w:val="single"/>
                </w:rPr>
                <w:t>c</w:t>
              </w:r>
            </w:hyperlink>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lastRenderedPageBreak/>
              <w:t>19</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07.11</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20</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08.11</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40">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4</w:t>
              </w:r>
              <w:r w:rsidRPr="00CA7879">
                <w:rPr>
                  <w:rFonts w:ascii="Times New Roman" w:hAnsi="Times New Roman"/>
                  <w:color w:val="0000FF"/>
                  <w:sz w:val="24"/>
                  <w:szCs w:val="24"/>
                  <w:u w:val="single"/>
                </w:rPr>
                <w:t>b</w:t>
              </w:r>
              <w:r w:rsidRPr="00CA7879">
                <w:rPr>
                  <w:rFonts w:ascii="Times New Roman" w:hAnsi="Times New Roman"/>
                  <w:color w:val="0000FF"/>
                  <w:sz w:val="24"/>
                  <w:szCs w:val="24"/>
                  <w:u w:val="single"/>
                  <w:lang w:val="ru-RU"/>
                </w:rPr>
                <w:t>74</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21</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Основные положения молекулярно-кинетической теории. </w:t>
            </w:r>
            <w:r w:rsidRPr="00CA7879">
              <w:rPr>
                <w:rFonts w:ascii="Times New Roman" w:hAnsi="Times New Roman"/>
                <w:color w:val="000000"/>
                <w:sz w:val="24"/>
                <w:szCs w:val="24"/>
              </w:rPr>
              <w:t>Броуновское движение. Диффузия</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14.11</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41">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4</w:t>
              </w:r>
              <w:r w:rsidRPr="00CA7879">
                <w:rPr>
                  <w:rFonts w:ascii="Times New Roman" w:hAnsi="Times New Roman"/>
                  <w:color w:val="0000FF"/>
                  <w:sz w:val="24"/>
                  <w:szCs w:val="24"/>
                  <w:u w:val="single"/>
                </w:rPr>
                <w:t>dc</w:t>
              </w:r>
              <w:r w:rsidRPr="00CA7879">
                <w:rPr>
                  <w:rFonts w:ascii="Times New Roman" w:hAnsi="Times New Roman"/>
                  <w:color w:val="0000FF"/>
                  <w:sz w:val="24"/>
                  <w:szCs w:val="24"/>
                  <w:u w:val="single"/>
                  <w:lang w:val="ru-RU"/>
                </w:rPr>
                <w:t>2</w:t>
              </w:r>
            </w:hyperlink>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22</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15.11</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23</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Масса молекул. Количество вещества. Постоянная Авогадро</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21.11</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24</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Тепловое равновесие. Температура и её измерение. </w:t>
            </w:r>
            <w:r w:rsidRPr="00CA7879">
              <w:rPr>
                <w:rFonts w:ascii="Times New Roman" w:hAnsi="Times New Roman"/>
                <w:color w:val="000000"/>
                <w:sz w:val="24"/>
                <w:szCs w:val="24"/>
              </w:rPr>
              <w:t>Шкала температур Цельсия</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22.11</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25</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Идеальный газ в МКТ. Основное уравнение МКТ</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28.11</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42">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4</w:t>
              </w:r>
              <w:r w:rsidRPr="00CA7879">
                <w:rPr>
                  <w:rFonts w:ascii="Times New Roman" w:hAnsi="Times New Roman"/>
                  <w:color w:val="0000FF"/>
                  <w:sz w:val="24"/>
                  <w:szCs w:val="24"/>
                  <w:u w:val="single"/>
                </w:rPr>
                <w:t>fde</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26</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Абсолютная температура как мера средней кинетической энергии движения молекул. </w:t>
            </w:r>
            <w:r w:rsidRPr="00CA7879">
              <w:rPr>
                <w:rFonts w:ascii="Times New Roman" w:hAnsi="Times New Roman"/>
                <w:color w:val="000000"/>
                <w:sz w:val="24"/>
                <w:szCs w:val="24"/>
              </w:rPr>
              <w:t>Уравнение Менделеева-Клапейрона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29.11</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43">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511</w:t>
              </w:r>
              <w:r w:rsidRPr="00CA7879">
                <w:rPr>
                  <w:rFonts w:ascii="Times New Roman" w:hAnsi="Times New Roman"/>
                  <w:color w:val="0000FF"/>
                  <w:sz w:val="24"/>
                  <w:szCs w:val="24"/>
                  <w:u w:val="single"/>
                </w:rPr>
                <w:t>e</w:t>
              </w:r>
            </w:hyperlink>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27</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Закон Дальтона. Газовые законы</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05.12</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28</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Лабораторная работа «Исследование зависимости между параметрами состояния </w:t>
            </w:r>
            <w:r w:rsidRPr="00CA7879">
              <w:rPr>
                <w:rFonts w:ascii="Times New Roman" w:hAnsi="Times New Roman"/>
                <w:color w:val="000000"/>
                <w:sz w:val="24"/>
                <w:szCs w:val="24"/>
                <w:lang w:val="ru-RU"/>
              </w:rPr>
              <w:lastRenderedPageBreak/>
              <w:t>разреженного газа»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lastRenderedPageBreak/>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06.12</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lastRenderedPageBreak/>
              <w:t>29</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Изопроцессы в идеальном газе и их графическое представление</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12.12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44">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570</w:t>
              </w:r>
              <w:r w:rsidRPr="00CA7879">
                <w:rPr>
                  <w:rFonts w:ascii="Times New Roman" w:hAnsi="Times New Roman"/>
                  <w:color w:val="0000FF"/>
                  <w:sz w:val="24"/>
                  <w:szCs w:val="24"/>
                  <w:u w:val="single"/>
                </w:rPr>
                <w:t>e</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30</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Внутренняя энергия термодинамической системы и способы её изменения. </w:t>
            </w:r>
            <w:r w:rsidRPr="00CA7879">
              <w:rPr>
                <w:rFonts w:ascii="Times New Roman" w:hAnsi="Times New Roman"/>
                <w:color w:val="000000"/>
                <w:sz w:val="24"/>
                <w:szCs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13.12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45">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5952</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31</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Виды теплопередачи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19.12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46">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5</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36</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32</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Удельная теплоёмкость вещества. Количество теплоты при теплопередаче. </w:t>
            </w:r>
            <w:r w:rsidRPr="00CA7879">
              <w:rPr>
                <w:rFonts w:ascii="Times New Roman" w:hAnsi="Times New Roman"/>
                <w:color w:val="000000"/>
                <w:sz w:val="24"/>
                <w:szCs w:val="24"/>
              </w:rPr>
              <w:t>Адиабатный процесс</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20.12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47">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5</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36</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33</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Первый закон термодинамики и его применение к изопроцессам</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26.12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48">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5</w:t>
              </w:r>
              <w:r w:rsidRPr="00CA7879">
                <w:rPr>
                  <w:rFonts w:ascii="Times New Roman" w:hAnsi="Times New Roman"/>
                  <w:color w:val="0000FF"/>
                  <w:sz w:val="24"/>
                  <w:szCs w:val="24"/>
                  <w:u w:val="single"/>
                </w:rPr>
                <w:t>efc</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34</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Необратимость процессов в природе. Второй закон термодинамики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27.12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49">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6230</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35</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Принцип действия и КПД тепловой машины</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09.01</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50">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600</w:t>
              </w:r>
              <w:r w:rsidRPr="00CA7879">
                <w:rPr>
                  <w:rFonts w:ascii="Times New Roman" w:hAnsi="Times New Roman"/>
                  <w:color w:val="0000FF"/>
                  <w:sz w:val="24"/>
                  <w:szCs w:val="24"/>
                  <w:u w:val="single"/>
                </w:rPr>
                <w:t>a</w:t>
              </w:r>
            </w:hyperlink>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36</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Цикл Карно и его КПД</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10.01</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37</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Экологические проблемы теплоэнергетики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16.01</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38</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Обобщающий урок «Молекулярная физика. Основы термодинамики»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17.01</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51">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6938</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39</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Контрольная работа по теме «Молекулярная физика. </w:t>
            </w:r>
            <w:r w:rsidRPr="00CA7879">
              <w:rPr>
                <w:rFonts w:ascii="Times New Roman" w:hAnsi="Times New Roman"/>
                <w:color w:val="000000"/>
                <w:sz w:val="24"/>
                <w:szCs w:val="24"/>
              </w:rPr>
              <w:t>Основы термодинамики»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23.01</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52">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w:t>
              </w:r>
              <w:r w:rsidRPr="00CA7879">
                <w:rPr>
                  <w:rFonts w:ascii="Times New Roman" w:hAnsi="Times New Roman"/>
                  <w:color w:val="0000FF"/>
                  <w:sz w:val="24"/>
                  <w:szCs w:val="24"/>
                  <w:u w:val="single"/>
                </w:rPr>
                <w:t>a</w:t>
              </w:r>
              <w:r w:rsidRPr="00CA7879">
                <w:rPr>
                  <w:rFonts w:ascii="Times New Roman" w:hAnsi="Times New Roman"/>
                  <w:color w:val="0000FF"/>
                  <w:sz w:val="24"/>
                  <w:szCs w:val="24"/>
                  <w:u w:val="single"/>
                  <w:lang w:val="ru-RU"/>
                </w:rPr>
                <w:t>50</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40</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Парообразование и конденсация. </w:t>
            </w:r>
            <w:r w:rsidRPr="00CA7879">
              <w:rPr>
                <w:rFonts w:ascii="Times New Roman" w:hAnsi="Times New Roman"/>
                <w:color w:val="000000"/>
                <w:sz w:val="24"/>
                <w:szCs w:val="24"/>
                <w:lang w:val="ru-RU"/>
              </w:rPr>
              <w:lastRenderedPageBreak/>
              <w:t>Испарение и кипение</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lastRenderedPageBreak/>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24.01</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53">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63</w:t>
              </w:r>
              <w:r w:rsidRPr="00CA7879">
                <w:rPr>
                  <w:rFonts w:ascii="Times New Roman" w:hAnsi="Times New Roman"/>
                  <w:color w:val="0000FF"/>
                  <w:sz w:val="24"/>
                  <w:szCs w:val="24"/>
                  <w:u w:val="single"/>
                </w:rPr>
                <w:t>b</w:t>
              </w:r>
              <w:r w:rsidRPr="00CA7879">
                <w:rPr>
                  <w:rFonts w:ascii="Times New Roman" w:hAnsi="Times New Roman"/>
                  <w:color w:val="0000FF"/>
                  <w:sz w:val="24"/>
                  <w:szCs w:val="24"/>
                  <w:u w:val="single"/>
                  <w:lang w:val="ru-RU"/>
                </w:rPr>
                <w:t>6</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lastRenderedPageBreak/>
              <w:t>41</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Абсолютная и относительная влажность воздуха. </w:t>
            </w:r>
            <w:r w:rsidRPr="00CA7879">
              <w:rPr>
                <w:rFonts w:ascii="Times New Roman" w:hAnsi="Times New Roman"/>
                <w:color w:val="000000"/>
                <w:sz w:val="24"/>
                <w:szCs w:val="24"/>
              </w:rPr>
              <w:t>Насыщенный пар</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30.01</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54">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64</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8</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42</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Твёрдое тело. Кристаллические и аморфные тела. Анизотропия свойств кристаллов. Жидкие кристаллы. </w:t>
            </w:r>
            <w:r w:rsidRPr="00CA7879">
              <w:rPr>
                <w:rFonts w:ascii="Times New Roman" w:hAnsi="Times New Roman"/>
                <w:color w:val="000000"/>
                <w:sz w:val="24"/>
                <w:szCs w:val="24"/>
              </w:rPr>
              <w:t>Современные материалы</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31.01</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55">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65</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0</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43</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Плавление и кристаллизация. Удельная теплота плавления. </w:t>
            </w:r>
            <w:r w:rsidRPr="00CA7879">
              <w:rPr>
                <w:rFonts w:ascii="Times New Roman" w:hAnsi="Times New Roman"/>
                <w:color w:val="000000"/>
                <w:sz w:val="24"/>
                <w:szCs w:val="24"/>
              </w:rPr>
              <w:t>Сублимация</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06.02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56">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6708</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44</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Уравнение теплового баланса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07.02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57">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6820</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45</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13.02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58">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w:t>
              </w:r>
              <w:r w:rsidRPr="00CA7879">
                <w:rPr>
                  <w:rFonts w:ascii="Times New Roman" w:hAnsi="Times New Roman"/>
                  <w:color w:val="0000FF"/>
                  <w:sz w:val="24"/>
                  <w:szCs w:val="24"/>
                  <w:u w:val="single"/>
                </w:rPr>
                <w:t>bcc</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46</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14.02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59">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w:t>
              </w:r>
              <w:r w:rsidRPr="00CA7879">
                <w:rPr>
                  <w:rFonts w:ascii="Times New Roman" w:hAnsi="Times New Roman"/>
                  <w:color w:val="0000FF"/>
                  <w:sz w:val="24"/>
                  <w:szCs w:val="24"/>
                  <w:u w:val="single"/>
                </w:rPr>
                <w:t>bcc</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47</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Взаимодействие зарядов. Закон Кулона. </w:t>
            </w:r>
            <w:r w:rsidRPr="00CA7879">
              <w:rPr>
                <w:rFonts w:ascii="Times New Roman" w:hAnsi="Times New Roman"/>
                <w:color w:val="000000"/>
                <w:sz w:val="24"/>
                <w:szCs w:val="24"/>
              </w:rPr>
              <w:t>Точечный электрический заряд</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20.02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60">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w:t>
              </w:r>
              <w:r w:rsidRPr="00CA7879">
                <w:rPr>
                  <w:rFonts w:ascii="Times New Roman" w:hAnsi="Times New Roman"/>
                  <w:color w:val="0000FF"/>
                  <w:sz w:val="24"/>
                  <w:szCs w:val="24"/>
                  <w:u w:val="single"/>
                </w:rPr>
                <w:t>ce</w:t>
              </w:r>
              <w:r w:rsidRPr="00CA7879">
                <w:rPr>
                  <w:rFonts w:ascii="Times New Roman" w:hAnsi="Times New Roman"/>
                  <w:color w:val="0000FF"/>
                  <w:sz w:val="24"/>
                  <w:szCs w:val="24"/>
                  <w:u w:val="single"/>
                  <w:lang w:val="ru-RU"/>
                </w:rPr>
                <w:t>4</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48</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Напряжённость электрического поля. Принцип суперпозиции электрических полей. </w:t>
            </w:r>
            <w:r w:rsidRPr="00CA7879">
              <w:rPr>
                <w:rFonts w:ascii="Times New Roman" w:hAnsi="Times New Roman"/>
                <w:color w:val="000000"/>
                <w:sz w:val="24"/>
                <w:szCs w:val="24"/>
              </w:rPr>
              <w:t>Линии напряжённости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21.02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61">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w:t>
              </w:r>
              <w:r w:rsidRPr="00CA7879">
                <w:rPr>
                  <w:rFonts w:ascii="Times New Roman" w:hAnsi="Times New Roman"/>
                  <w:color w:val="0000FF"/>
                  <w:sz w:val="24"/>
                  <w:szCs w:val="24"/>
                  <w:u w:val="single"/>
                </w:rPr>
                <w:t>df</w:t>
              </w:r>
              <w:r w:rsidRPr="00CA7879">
                <w:rPr>
                  <w:rFonts w:ascii="Times New Roman" w:hAnsi="Times New Roman"/>
                  <w:color w:val="0000FF"/>
                  <w:sz w:val="24"/>
                  <w:szCs w:val="24"/>
                  <w:u w:val="single"/>
                  <w:lang w:val="ru-RU"/>
                </w:rPr>
                <w:t>2</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49</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Работа сил электростатического поля. Потенциал. </w:t>
            </w:r>
            <w:r w:rsidRPr="00CA7879">
              <w:rPr>
                <w:rFonts w:ascii="Times New Roman" w:hAnsi="Times New Roman"/>
                <w:color w:val="000000"/>
                <w:sz w:val="24"/>
                <w:szCs w:val="24"/>
              </w:rPr>
              <w:t>Разность потенциалов</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27.02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62">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6</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00</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50</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Проводники и диэлектрики в электростатическом поле. </w:t>
            </w:r>
            <w:r w:rsidRPr="00CA7879">
              <w:rPr>
                <w:rFonts w:ascii="Times New Roman" w:hAnsi="Times New Roman"/>
                <w:color w:val="000000"/>
                <w:sz w:val="24"/>
                <w:szCs w:val="24"/>
              </w:rPr>
              <w:lastRenderedPageBreak/>
              <w:t>Диэлектрическая проницаемость</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lastRenderedPageBreak/>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28.02</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63">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7018</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lastRenderedPageBreak/>
              <w:t>51</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Электроёмкость. Конденсатор</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05.03</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64">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7126</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52</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06.03</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65">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72</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0</w:t>
              </w:r>
            </w:hyperlink>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53</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Лабораторная работа "Измерение электроёмкости конденсатора"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12.03</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54</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Принцип действия и применение конденсаторов, копировального аппарата, струйного принтера. </w:t>
            </w:r>
            <w:r w:rsidRPr="00CA7879">
              <w:rPr>
                <w:rFonts w:ascii="Times New Roman" w:hAnsi="Times New Roman"/>
                <w:color w:val="000000"/>
                <w:sz w:val="24"/>
                <w:szCs w:val="24"/>
              </w:rPr>
              <w:t>Электростатическая защита. Заземление электроприборов</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13.03</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55</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Электрический ток, условия его существования. Постоянный ток. Сила тока. Напряжение. </w:t>
            </w:r>
            <w:r w:rsidRPr="00CA7879">
              <w:rPr>
                <w:rFonts w:ascii="Times New Roman" w:hAnsi="Times New Roman"/>
                <w:color w:val="000000"/>
                <w:sz w:val="24"/>
                <w:szCs w:val="24"/>
              </w:rPr>
              <w:t>Сопротивление. Закон Ома для участка цепи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19.03</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56</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Последовательное, параллельное, смешанное соединение проводников. </w:t>
            </w:r>
            <w:r w:rsidRPr="00CA7879">
              <w:rPr>
                <w:rFonts w:ascii="Times New Roman" w:hAnsi="Times New Roman"/>
                <w:color w:val="000000"/>
                <w:sz w:val="24"/>
                <w:szCs w:val="24"/>
              </w:rPr>
              <w:t>Лабораторная работа «Изучение смешанного соединения резисторов»</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20.03</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66">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74</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0</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57</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Работа и мощность электрического тока. </w:t>
            </w:r>
            <w:r w:rsidRPr="00CA7879">
              <w:rPr>
                <w:rFonts w:ascii="Times New Roman" w:hAnsi="Times New Roman"/>
                <w:color w:val="000000"/>
                <w:sz w:val="24"/>
                <w:szCs w:val="24"/>
              </w:rPr>
              <w:t>Закон Джоуля-Ленца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26.03</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67">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7838</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58</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27.03</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68">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ae</w:t>
              </w:r>
              <w:r w:rsidRPr="00CA7879">
                <w:rPr>
                  <w:rFonts w:ascii="Times New Roman" w:hAnsi="Times New Roman"/>
                  <w:color w:val="0000FF"/>
                  <w:sz w:val="24"/>
                  <w:szCs w:val="24"/>
                  <w:u w:val="single"/>
                  <w:lang w:val="ru-RU"/>
                </w:rPr>
                <w:t>0</w:t>
              </w:r>
            </w:hyperlink>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59</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Электронная проводимость твёрдых металлов. Зависимость </w:t>
            </w:r>
            <w:r w:rsidRPr="00CA7879">
              <w:rPr>
                <w:rFonts w:ascii="Times New Roman" w:hAnsi="Times New Roman"/>
                <w:color w:val="000000"/>
                <w:sz w:val="24"/>
                <w:szCs w:val="24"/>
                <w:lang w:val="ru-RU"/>
              </w:rPr>
              <w:lastRenderedPageBreak/>
              <w:t xml:space="preserve">сопротивления металлов от температуры. </w:t>
            </w:r>
            <w:r w:rsidRPr="00CA7879">
              <w:rPr>
                <w:rFonts w:ascii="Times New Roman" w:hAnsi="Times New Roman"/>
                <w:color w:val="000000"/>
                <w:sz w:val="24"/>
                <w:szCs w:val="24"/>
              </w:rPr>
              <w:t>Сверхпроводимость</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lastRenderedPageBreak/>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02.4</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CA7879">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lastRenderedPageBreak/>
              <w:t>60</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Электрический ток в вакууме. Свойства электронных пучков</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03.04</w:t>
            </w:r>
          </w:p>
        </w:tc>
        <w:tc>
          <w:tcPr>
            <w:tcW w:w="1933" w:type="dxa"/>
            <w:tcMar>
              <w:top w:w="50" w:type="dxa"/>
              <w:left w:w="100" w:type="dxa"/>
            </w:tcMar>
            <w:vAlign w:val="center"/>
          </w:tcPr>
          <w:p w:rsidR="004C2B04" w:rsidRPr="00CA7879" w:rsidRDefault="004C2B04" w:rsidP="00CA7879">
            <w:pPr>
              <w:spacing w:after="0" w:line="240" w:lineRule="auto"/>
              <w:ind w:left="135"/>
              <w:rPr>
                <w:sz w:val="24"/>
                <w:szCs w:val="24"/>
              </w:rPr>
            </w:pPr>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61</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Полупроводники, их собственная и примесная проводимость. Свойства </w:t>
            </w:r>
            <w:r w:rsidRPr="00CA7879">
              <w:rPr>
                <w:rFonts w:ascii="Times New Roman" w:hAnsi="Times New Roman"/>
                <w:color w:val="000000"/>
                <w:sz w:val="24"/>
                <w:szCs w:val="24"/>
              </w:rPr>
              <w:t>p</w:t>
            </w:r>
            <w:r w:rsidRPr="00CA7879">
              <w:rPr>
                <w:rFonts w:ascii="Times New Roman" w:hAnsi="Times New Roman"/>
                <w:color w:val="000000"/>
                <w:sz w:val="24"/>
                <w:szCs w:val="24"/>
                <w:lang w:val="ru-RU"/>
              </w:rPr>
              <w:t>—</w:t>
            </w:r>
            <w:r w:rsidRPr="00CA7879">
              <w:rPr>
                <w:rFonts w:ascii="Times New Roman" w:hAnsi="Times New Roman"/>
                <w:color w:val="000000"/>
                <w:sz w:val="24"/>
                <w:szCs w:val="24"/>
              </w:rPr>
              <w:t>n</w:t>
            </w:r>
            <w:r w:rsidRPr="00CA7879">
              <w:rPr>
                <w:rFonts w:ascii="Times New Roman" w:hAnsi="Times New Roman"/>
                <w:color w:val="000000"/>
                <w:sz w:val="24"/>
                <w:szCs w:val="24"/>
                <w:lang w:val="ru-RU"/>
              </w:rPr>
              <w:t xml:space="preserve">-перехода. </w:t>
            </w:r>
            <w:r w:rsidRPr="00CA7879">
              <w:rPr>
                <w:rFonts w:ascii="Times New Roman" w:hAnsi="Times New Roman"/>
                <w:color w:val="000000"/>
                <w:sz w:val="24"/>
                <w:szCs w:val="24"/>
              </w:rPr>
              <w:t>Полупроводниковые приборы</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09.04</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69">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84</w:t>
              </w:r>
              <w:r w:rsidRPr="00CA7879">
                <w:rPr>
                  <w:rFonts w:ascii="Times New Roman" w:hAnsi="Times New Roman"/>
                  <w:color w:val="0000FF"/>
                  <w:sz w:val="24"/>
                  <w:szCs w:val="24"/>
                  <w:u w:val="single"/>
                </w:rPr>
                <w:t>ae</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62</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Электрический ток в растворах и расплавах электролитов. </w:t>
            </w:r>
            <w:r w:rsidRPr="00CA7879">
              <w:rPr>
                <w:rFonts w:ascii="Times New Roman" w:hAnsi="Times New Roman"/>
                <w:color w:val="000000"/>
                <w:sz w:val="24"/>
                <w:szCs w:val="24"/>
              </w:rPr>
              <w:t>Электролитическая диссоциация. Электролиз</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10.04</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70">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82</w:t>
              </w:r>
              <w:r w:rsidRPr="00CA7879">
                <w:rPr>
                  <w:rFonts w:ascii="Times New Roman" w:hAnsi="Times New Roman"/>
                  <w:color w:val="0000FF"/>
                  <w:sz w:val="24"/>
                  <w:szCs w:val="24"/>
                  <w:u w:val="single"/>
                </w:rPr>
                <w:t>ba</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63</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Электрический ток в газах. Самостоятельный и несамостоятельный разряд. </w:t>
            </w:r>
            <w:r w:rsidRPr="00CA7879">
              <w:rPr>
                <w:rFonts w:ascii="Times New Roman" w:hAnsi="Times New Roman"/>
                <w:color w:val="000000"/>
                <w:sz w:val="24"/>
                <w:szCs w:val="24"/>
              </w:rPr>
              <w:t>Молния. Плазма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16.04</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71">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84</w:t>
              </w:r>
              <w:r w:rsidRPr="00CA7879">
                <w:rPr>
                  <w:rFonts w:ascii="Times New Roman" w:hAnsi="Times New Roman"/>
                  <w:color w:val="0000FF"/>
                  <w:sz w:val="24"/>
                  <w:szCs w:val="24"/>
                  <w:u w:val="single"/>
                </w:rPr>
                <w:t>ae</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64</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lang w:val="ru-RU"/>
              </w:rPr>
              <w:t xml:space="preserve">Электрические приборы и устройства и их практическое применение. </w:t>
            </w:r>
            <w:r w:rsidRPr="00CA7879">
              <w:rPr>
                <w:rFonts w:ascii="Times New Roman" w:hAnsi="Times New Roman"/>
                <w:color w:val="000000"/>
                <w:sz w:val="24"/>
                <w:szCs w:val="24"/>
              </w:rPr>
              <w:t>Правила техники безопасности</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17.04</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72">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86</w:t>
              </w:r>
              <w:r w:rsidRPr="00CA7879">
                <w:rPr>
                  <w:rFonts w:ascii="Times New Roman" w:hAnsi="Times New Roman"/>
                  <w:color w:val="0000FF"/>
                  <w:sz w:val="24"/>
                  <w:szCs w:val="24"/>
                  <w:u w:val="single"/>
                </w:rPr>
                <w:t>fc</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65</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color w:val="000000"/>
                <w:sz w:val="24"/>
                <w:szCs w:val="24"/>
              </w:rPr>
              <w:t>Обобщающий урок «Электродинамика»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23.04</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73">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88</w:t>
              </w:r>
              <w:r w:rsidRPr="00CA7879">
                <w:rPr>
                  <w:rFonts w:ascii="Times New Roman" w:hAnsi="Times New Roman"/>
                  <w:color w:val="0000FF"/>
                  <w:sz w:val="24"/>
                  <w:szCs w:val="24"/>
                  <w:u w:val="single"/>
                </w:rPr>
                <w:t>be</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66</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24.04</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74">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8</w:t>
              </w:r>
              <w:r w:rsidRPr="00CA7879">
                <w:rPr>
                  <w:rFonts w:ascii="Times New Roman" w:hAnsi="Times New Roman"/>
                  <w:color w:val="0000FF"/>
                  <w:sz w:val="24"/>
                  <w:szCs w:val="24"/>
                  <w:u w:val="single"/>
                </w:rPr>
                <w:t>a</w:t>
              </w:r>
              <w:r w:rsidRPr="00CA7879">
                <w:rPr>
                  <w:rFonts w:ascii="Times New Roman" w:hAnsi="Times New Roman"/>
                  <w:color w:val="0000FF"/>
                  <w:sz w:val="24"/>
                  <w:szCs w:val="24"/>
                  <w:u w:val="single"/>
                  <w:lang w:val="ru-RU"/>
                </w:rPr>
                <w:t>8</w:t>
              </w:r>
              <w:r w:rsidRPr="00CA7879">
                <w:rPr>
                  <w:rFonts w:ascii="Times New Roman" w:hAnsi="Times New Roman"/>
                  <w:color w:val="0000FF"/>
                  <w:sz w:val="24"/>
                  <w:szCs w:val="24"/>
                  <w:u w:val="single"/>
                </w:rPr>
                <w:t>a</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67</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Резервный урок. Контрольная работа по теме "Электродинамика"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30.4</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75">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8</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56</w:t>
              </w:r>
            </w:hyperlink>
          </w:p>
        </w:tc>
      </w:tr>
      <w:tr w:rsidR="004C2B04" w:rsidRPr="00E46A96">
        <w:trPr>
          <w:trHeight w:val="144"/>
          <w:tblCellSpacing w:w="20" w:type="nil"/>
        </w:trPr>
        <w:tc>
          <w:tcPr>
            <w:tcW w:w="356" w:type="dxa"/>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color w:val="000000"/>
                <w:sz w:val="24"/>
                <w:szCs w:val="24"/>
              </w:rPr>
              <w:t>68</w:t>
            </w:r>
          </w:p>
        </w:tc>
        <w:tc>
          <w:tcPr>
            <w:tcW w:w="3520"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Резервный урок. Обобщающий урок по темам 10 класса</w:t>
            </w:r>
          </w:p>
        </w:tc>
        <w:tc>
          <w:tcPr>
            <w:tcW w:w="793"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485"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587" w:type="dxa"/>
            <w:tcMar>
              <w:top w:w="50" w:type="dxa"/>
              <w:left w:w="100" w:type="dxa"/>
            </w:tcMar>
            <w:vAlign w:val="center"/>
          </w:tcPr>
          <w:p w:rsidR="004C2B04" w:rsidRPr="00CA7879" w:rsidRDefault="004C2B04" w:rsidP="00CA7879">
            <w:pPr>
              <w:spacing w:after="0" w:line="240" w:lineRule="auto"/>
              <w:ind w:left="135"/>
              <w:jc w:val="center"/>
              <w:rPr>
                <w:sz w:val="24"/>
                <w:szCs w:val="24"/>
              </w:rPr>
            </w:pPr>
          </w:p>
        </w:tc>
        <w:tc>
          <w:tcPr>
            <w:tcW w:w="1120" w:type="dxa"/>
            <w:tcMar>
              <w:top w:w="50" w:type="dxa"/>
              <w:left w:w="100" w:type="dxa"/>
            </w:tcMar>
            <w:vAlign w:val="center"/>
          </w:tcPr>
          <w:p w:rsidR="004C2B04" w:rsidRPr="00CA7879" w:rsidRDefault="002943A6" w:rsidP="00CA7879">
            <w:pPr>
              <w:spacing w:after="0" w:line="240" w:lineRule="auto"/>
              <w:ind w:left="135"/>
              <w:rPr>
                <w:sz w:val="24"/>
                <w:szCs w:val="24"/>
              </w:rPr>
            </w:pPr>
            <w:r w:rsidRPr="00CA7879">
              <w:rPr>
                <w:sz w:val="24"/>
                <w:szCs w:val="24"/>
              </w:rPr>
              <w:t>01.05</w:t>
            </w:r>
          </w:p>
        </w:tc>
        <w:tc>
          <w:tcPr>
            <w:tcW w:w="1933" w:type="dxa"/>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76">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8</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6</w:t>
              </w:r>
              <w:r w:rsidRPr="00CA7879">
                <w:rPr>
                  <w:rFonts w:ascii="Times New Roman" w:hAnsi="Times New Roman"/>
                  <w:color w:val="0000FF"/>
                  <w:sz w:val="24"/>
                  <w:szCs w:val="24"/>
                  <w:u w:val="single"/>
                </w:rPr>
                <w:t>c</w:t>
              </w:r>
            </w:hyperlink>
          </w:p>
        </w:tc>
      </w:tr>
      <w:tr w:rsidR="004C2B04" w:rsidRPr="00CA7879">
        <w:trPr>
          <w:trHeight w:val="144"/>
          <w:tblCellSpacing w:w="20" w:type="nil"/>
        </w:trPr>
        <w:tc>
          <w:tcPr>
            <w:tcW w:w="0" w:type="auto"/>
            <w:gridSpan w:val="2"/>
            <w:tcMar>
              <w:top w:w="50" w:type="dxa"/>
              <w:left w:w="100" w:type="dxa"/>
            </w:tcMar>
            <w:vAlign w:val="center"/>
          </w:tcPr>
          <w:p w:rsidR="004C2B04" w:rsidRPr="00CA7879" w:rsidRDefault="00FF4483"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ОБЩЕЕ КОЛИЧЕСТВО ЧАСОВ ПО </w:t>
            </w:r>
            <w:r w:rsidRPr="00CA7879">
              <w:rPr>
                <w:rFonts w:ascii="Times New Roman" w:hAnsi="Times New Roman"/>
                <w:color w:val="000000"/>
                <w:sz w:val="24"/>
                <w:szCs w:val="24"/>
                <w:lang w:val="ru-RU"/>
              </w:rPr>
              <w:lastRenderedPageBreak/>
              <w:t>ПРОГРАММЕ</w:t>
            </w:r>
          </w:p>
        </w:tc>
        <w:tc>
          <w:tcPr>
            <w:tcW w:w="1246"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lang w:val="ru-RU"/>
              </w:rPr>
              <w:lastRenderedPageBreak/>
              <w:t xml:space="preserve"> </w:t>
            </w:r>
            <w:r w:rsidRPr="00CA7879">
              <w:rPr>
                <w:rFonts w:ascii="Times New Roman" w:hAnsi="Times New Roman"/>
                <w:color w:val="000000"/>
                <w:sz w:val="24"/>
                <w:szCs w:val="24"/>
              </w:rPr>
              <w:t xml:space="preserve">68 </w:t>
            </w:r>
          </w:p>
        </w:tc>
        <w:tc>
          <w:tcPr>
            <w:tcW w:w="1485"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3 </w:t>
            </w:r>
          </w:p>
        </w:tc>
        <w:tc>
          <w:tcPr>
            <w:tcW w:w="1587" w:type="dxa"/>
            <w:tcMar>
              <w:top w:w="50" w:type="dxa"/>
              <w:left w:w="100" w:type="dxa"/>
            </w:tcMar>
            <w:vAlign w:val="center"/>
          </w:tcPr>
          <w:p w:rsidR="004C2B04" w:rsidRPr="00CA7879" w:rsidRDefault="00FF4483" w:rsidP="00CA7879">
            <w:pPr>
              <w:spacing w:after="0" w:line="240" w:lineRule="auto"/>
              <w:ind w:left="135"/>
              <w:jc w:val="center"/>
              <w:rPr>
                <w:sz w:val="24"/>
                <w:szCs w:val="24"/>
              </w:rPr>
            </w:pPr>
            <w:r w:rsidRPr="00CA7879">
              <w:rPr>
                <w:rFonts w:ascii="Times New Roman" w:hAnsi="Times New Roman"/>
                <w:color w:val="000000"/>
                <w:sz w:val="24"/>
                <w:szCs w:val="24"/>
              </w:rPr>
              <w:t xml:space="preserve"> 3 </w:t>
            </w:r>
          </w:p>
        </w:tc>
        <w:tc>
          <w:tcPr>
            <w:tcW w:w="0" w:type="auto"/>
            <w:gridSpan w:val="2"/>
            <w:tcMar>
              <w:top w:w="50" w:type="dxa"/>
              <w:left w:w="100" w:type="dxa"/>
            </w:tcMar>
            <w:vAlign w:val="center"/>
          </w:tcPr>
          <w:p w:rsidR="004C2B04" w:rsidRPr="00CA7879" w:rsidRDefault="004C2B04" w:rsidP="00CA7879">
            <w:pPr>
              <w:spacing w:line="240" w:lineRule="auto"/>
              <w:rPr>
                <w:sz w:val="24"/>
                <w:szCs w:val="24"/>
              </w:rPr>
            </w:pPr>
          </w:p>
        </w:tc>
      </w:tr>
    </w:tbl>
    <w:p w:rsidR="004C2B04" w:rsidRPr="00CA7879" w:rsidRDefault="004C2B04" w:rsidP="00CA7879">
      <w:pPr>
        <w:spacing w:line="240" w:lineRule="auto"/>
        <w:rPr>
          <w:sz w:val="24"/>
          <w:szCs w:val="24"/>
        </w:rPr>
        <w:sectPr w:rsidR="004C2B04" w:rsidRPr="00CA7879">
          <w:pgSz w:w="16383" w:h="11906" w:orient="landscape"/>
          <w:pgMar w:top="1134" w:right="850" w:bottom="1134" w:left="1701" w:header="720" w:footer="720" w:gutter="0"/>
          <w:cols w:space="720"/>
        </w:sectPr>
      </w:pPr>
    </w:p>
    <w:p w:rsidR="004C2B04" w:rsidRPr="00CA7879" w:rsidRDefault="00FF4483" w:rsidP="00CA7879">
      <w:pPr>
        <w:spacing w:after="0" w:line="240" w:lineRule="auto"/>
        <w:ind w:left="120"/>
        <w:rPr>
          <w:sz w:val="24"/>
          <w:szCs w:val="24"/>
        </w:rPr>
      </w:pPr>
      <w:r w:rsidRPr="00CA7879">
        <w:rPr>
          <w:rFonts w:ascii="Times New Roman" w:hAnsi="Times New Roman"/>
          <w:b/>
          <w:color w:val="000000"/>
          <w:sz w:val="24"/>
          <w:szCs w:val="24"/>
        </w:rPr>
        <w:lastRenderedPageBreak/>
        <w:t xml:space="preserve"> 11 КЛАСС </w:t>
      </w:r>
    </w:p>
    <w:tbl>
      <w:tblPr>
        <w:tblW w:w="207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3"/>
        <w:gridCol w:w="4231"/>
        <w:gridCol w:w="963"/>
        <w:gridCol w:w="1841"/>
        <w:gridCol w:w="1910"/>
        <w:gridCol w:w="1347"/>
        <w:gridCol w:w="3023"/>
        <w:gridCol w:w="1236"/>
        <w:gridCol w:w="1236"/>
        <w:gridCol w:w="1236"/>
        <w:gridCol w:w="1236"/>
        <w:gridCol w:w="1303"/>
      </w:tblGrid>
      <w:tr w:rsidR="004C2B04" w:rsidRPr="00CA7879" w:rsidTr="00C92C4A">
        <w:trPr>
          <w:gridAfter w:val="5"/>
          <w:wAfter w:w="6735" w:type="dxa"/>
          <w:trHeight w:val="144"/>
          <w:tblCellSpacing w:w="20" w:type="nil"/>
        </w:trPr>
        <w:tc>
          <w:tcPr>
            <w:tcW w:w="1150"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 п/п </w:t>
            </w:r>
          </w:p>
          <w:p w:rsidR="004C2B04" w:rsidRPr="00CA7879" w:rsidRDefault="004C2B04" w:rsidP="00CA7879">
            <w:pPr>
              <w:spacing w:after="0" w:line="240" w:lineRule="auto"/>
              <w:ind w:left="135"/>
              <w:rPr>
                <w:sz w:val="24"/>
                <w:szCs w:val="24"/>
              </w:rPr>
            </w:pPr>
          </w:p>
        </w:tc>
        <w:tc>
          <w:tcPr>
            <w:tcW w:w="4027"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Тема урока </w:t>
            </w:r>
          </w:p>
          <w:p w:rsidR="004C2B04" w:rsidRPr="00CA7879" w:rsidRDefault="004C2B04" w:rsidP="00CA7879">
            <w:pPr>
              <w:spacing w:after="0" w:line="240" w:lineRule="auto"/>
              <w:ind w:left="135"/>
              <w:rPr>
                <w:sz w:val="24"/>
                <w:szCs w:val="24"/>
              </w:rPr>
            </w:pPr>
          </w:p>
        </w:tc>
        <w:tc>
          <w:tcPr>
            <w:tcW w:w="0" w:type="auto"/>
            <w:gridSpan w:val="3"/>
            <w:tcMar>
              <w:top w:w="50" w:type="dxa"/>
              <w:left w:w="100" w:type="dxa"/>
            </w:tcMar>
            <w:vAlign w:val="center"/>
          </w:tcPr>
          <w:p w:rsidR="004C2B04" w:rsidRPr="00CA7879" w:rsidRDefault="00FF4483" w:rsidP="00CA7879">
            <w:pPr>
              <w:spacing w:after="0" w:line="240" w:lineRule="auto"/>
              <w:rPr>
                <w:sz w:val="24"/>
                <w:szCs w:val="24"/>
              </w:rPr>
            </w:pPr>
            <w:r w:rsidRPr="00CA7879">
              <w:rPr>
                <w:rFonts w:ascii="Times New Roman" w:hAnsi="Times New Roman"/>
                <w:b/>
                <w:color w:val="000000"/>
                <w:sz w:val="24"/>
                <w:szCs w:val="24"/>
              </w:rPr>
              <w:t>Количество часов</w:t>
            </w:r>
          </w:p>
        </w:tc>
        <w:tc>
          <w:tcPr>
            <w:tcW w:w="1347"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Дата изучения </w:t>
            </w:r>
          </w:p>
          <w:p w:rsidR="004C2B04" w:rsidRPr="00CA7879" w:rsidRDefault="004C2B04" w:rsidP="00CA7879">
            <w:pPr>
              <w:spacing w:after="0" w:line="240" w:lineRule="auto"/>
              <w:ind w:left="135"/>
              <w:rPr>
                <w:sz w:val="24"/>
                <w:szCs w:val="24"/>
              </w:rPr>
            </w:pPr>
          </w:p>
        </w:tc>
        <w:tc>
          <w:tcPr>
            <w:tcW w:w="2800" w:type="dxa"/>
            <w:vMerge w:val="restart"/>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Электронные цифровые образовательные ресурсы </w:t>
            </w:r>
          </w:p>
          <w:p w:rsidR="004C2B04" w:rsidRPr="00CA7879" w:rsidRDefault="004C2B04" w:rsidP="00CA7879">
            <w:pPr>
              <w:spacing w:after="0" w:line="240" w:lineRule="auto"/>
              <w:ind w:left="135"/>
              <w:rPr>
                <w:sz w:val="24"/>
                <w:szCs w:val="24"/>
              </w:rPr>
            </w:pPr>
          </w:p>
        </w:tc>
      </w:tr>
      <w:tr w:rsidR="004C2B04" w:rsidRPr="00CA7879" w:rsidTr="00C92C4A">
        <w:trPr>
          <w:gridAfter w:val="5"/>
          <w:wAfter w:w="6735" w:type="dxa"/>
          <w:trHeight w:val="144"/>
          <w:tblCellSpacing w:w="20" w:type="nil"/>
        </w:trPr>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c>
          <w:tcPr>
            <w:tcW w:w="965"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Всего </w:t>
            </w:r>
          </w:p>
          <w:p w:rsidR="004C2B04" w:rsidRPr="00CA7879" w:rsidRDefault="004C2B04" w:rsidP="00CA7879">
            <w:pPr>
              <w:spacing w:after="0" w:line="240" w:lineRule="auto"/>
              <w:ind w:left="135"/>
              <w:rPr>
                <w:sz w:val="24"/>
                <w:szCs w:val="24"/>
              </w:rPr>
            </w:pPr>
          </w:p>
        </w:tc>
        <w:tc>
          <w:tcPr>
            <w:tcW w:w="1841"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Контрольные работы </w:t>
            </w:r>
          </w:p>
          <w:p w:rsidR="004C2B04" w:rsidRPr="00CA7879" w:rsidRDefault="004C2B04" w:rsidP="00CA7879">
            <w:pPr>
              <w:spacing w:after="0" w:line="240" w:lineRule="auto"/>
              <w:ind w:left="135"/>
              <w:rPr>
                <w:sz w:val="24"/>
                <w:szCs w:val="24"/>
              </w:rPr>
            </w:pPr>
          </w:p>
        </w:tc>
        <w:tc>
          <w:tcPr>
            <w:tcW w:w="1910" w:type="dxa"/>
            <w:tcMar>
              <w:top w:w="50" w:type="dxa"/>
              <w:left w:w="100" w:type="dxa"/>
            </w:tcMar>
            <w:vAlign w:val="center"/>
          </w:tcPr>
          <w:p w:rsidR="004C2B04" w:rsidRPr="00CA7879" w:rsidRDefault="00FF4483" w:rsidP="00CA7879">
            <w:pPr>
              <w:spacing w:after="0" w:line="240" w:lineRule="auto"/>
              <w:ind w:left="135"/>
              <w:rPr>
                <w:sz w:val="24"/>
                <w:szCs w:val="24"/>
              </w:rPr>
            </w:pPr>
            <w:r w:rsidRPr="00CA7879">
              <w:rPr>
                <w:rFonts w:ascii="Times New Roman" w:hAnsi="Times New Roman"/>
                <w:b/>
                <w:color w:val="000000"/>
                <w:sz w:val="24"/>
                <w:szCs w:val="24"/>
              </w:rPr>
              <w:t xml:space="preserve">Практические работы </w:t>
            </w:r>
          </w:p>
          <w:p w:rsidR="004C2B04" w:rsidRPr="00CA7879" w:rsidRDefault="004C2B04" w:rsidP="00CA7879">
            <w:pPr>
              <w:spacing w:after="0" w:line="240" w:lineRule="auto"/>
              <w:ind w:left="135"/>
              <w:rPr>
                <w:sz w:val="24"/>
                <w:szCs w:val="24"/>
              </w:rPr>
            </w:pPr>
          </w:p>
        </w:tc>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c>
          <w:tcPr>
            <w:tcW w:w="0" w:type="auto"/>
            <w:vMerge/>
            <w:tcBorders>
              <w:top w:val="nil"/>
            </w:tcBorders>
            <w:tcMar>
              <w:top w:w="50" w:type="dxa"/>
              <w:left w:w="100" w:type="dxa"/>
            </w:tcMar>
          </w:tcPr>
          <w:p w:rsidR="004C2B04" w:rsidRPr="00CA7879" w:rsidRDefault="004C2B04" w:rsidP="00CA7879">
            <w:pPr>
              <w:spacing w:line="240" w:lineRule="auto"/>
              <w:rPr>
                <w:sz w:val="24"/>
                <w:szCs w:val="24"/>
              </w:rPr>
            </w:pPr>
          </w:p>
        </w:tc>
      </w:tr>
      <w:tr w:rsidR="003B03F5" w:rsidRPr="00CA7879" w:rsidTr="00C92C4A">
        <w:trPr>
          <w:gridAfter w:val="5"/>
          <w:wAfter w:w="6735" w:type="dxa"/>
          <w:trHeight w:val="144"/>
          <w:tblCellSpacing w:w="20" w:type="nil"/>
        </w:trPr>
        <w:tc>
          <w:tcPr>
            <w:tcW w:w="14040" w:type="dxa"/>
            <w:gridSpan w:val="7"/>
            <w:tcMar>
              <w:top w:w="50" w:type="dxa"/>
              <w:left w:w="100" w:type="dxa"/>
            </w:tcMar>
            <w:vAlign w:val="center"/>
          </w:tcPr>
          <w:p w:rsidR="003B03F5" w:rsidRPr="00CA7879" w:rsidRDefault="003B03F5" w:rsidP="00CA7879">
            <w:pPr>
              <w:spacing w:after="0" w:line="240" w:lineRule="auto"/>
              <w:ind w:left="135"/>
              <w:rPr>
                <w:rFonts w:ascii="Times New Roman" w:hAnsi="Times New Roman"/>
                <w:color w:val="000000"/>
                <w:sz w:val="24"/>
                <w:szCs w:val="24"/>
                <w:lang w:val="ru-RU"/>
              </w:rPr>
            </w:pPr>
            <w:r w:rsidRPr="00CA7879">
              <w:rPr>
                <w:rFonts w:ascii="Times New Roman" w:hAnsi="Times New Roman" w:cs="Times New Roman"/>
                <w:sz w:val="24"/>
                <w:szCs w:val="24"/>
              </w:rPr>
              <w:t>Основы электродинамики</w:t>
            </w: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1</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Магнитное поле. Индукция магнитного поля</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05.09</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77">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9778</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2</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Сила Ампера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07.09</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78">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98</w:t>
              </w:r>
              <w:r w:rsidRPr="00CA7879">
                <w:rPr>
                  <w:rFonts w:ascii="Times New Roman" w:hAnsi="Times New Roman"/>
                  <w:color w:val="0000FF"/>
                  <w:sz w:val="24"/>
                  <w:szCs w:val="24"/>
                  <w:u w:val="single"/>
                </w:rPr>
                <w:t>fe</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3</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lang w:val="ru-RU"/>
              </w:rPr>
              <w:t xml:space="preserve">Действие  магнитного поля на движущуюся заряженную частицу. </w:t>
            </w:r>
            <w:r w:rsidRPr="00CA7879">
              <w:rPr>
                <w:rFonts w:ascii="Times New Roman" w:hAnsi="Times New Roman" w:cs="Times New Roman"/>
                <w:sz w:val="24"/>
                <w:szCs w:val="24"/>
              </w:rPr>
              <w:t>Сила Лоренца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12.09</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79">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98</w:t>
              </w:r>
              <w:r w:rsidRPr="00CA7879">
                <w:rPr>
                  <w:rFonts w:ascii="Times New Roman" w:hAnsi="Times New Roman"/>
                  <w:color w:val="0000FF"/>
                  <w:sz w:val="24"/>
                  <w:szCs w:val="24"/>
                  <w:u w:val="single"/>
                </w:rPr>
                <w:t>fe</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4</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Магнитные свойства вещества. Самостоятельная работа по теме «Магнитное поле»</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14.09</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80">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9</w:t>
              </w:r>
              <w:r w:rsidRPr="00CA7879">
                <w:rPr>
                  <w:rFonts w:ascii="Times New Roman" w:hAnsi="Times New Roman"/>
                  <w:color w:val="0000FF"/>
                  <w:sz w:val="24"/>
                  <w:szCs w:val="24"/>
                  <w:u w:val="single"/>
                </w:rPr>
                <w:t>ac</w:t>
              </w:r>
              <w:r w:rsidRPr="00CA7879">
                <w:rPr>
                  <w:rFonts w:ascii="Times New Roman" w:hAnsi="Times New Roman"/>
                  <w:color w:val="0000FF"/>
                  <w:sz w:val="24"/>
                  <w:szCs w:val="24"/>
                  <w:u w:val="single"/>
                  <w:lang w:val="ru-RU"/>
                </w:rPr>
                <w:t>0</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5</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Электромагнитная индукция. Магнитный поток.</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19.09</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81">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9</w:t>
              </w:r>
              <w:r w:rsidRPr="00CA7879">
                <w:rPr>
                  <w:rFonts w:ascii="Times New Roman" w:hAnsi="Times New Roman"/>
                  <w:color w:val="0000FF"/>
                  <w:sz w:val="24"/>
                  <w:szCs w:val="24"/>
                  <w:u w:val="single"/>
                </w:rPr>
                <w:t>df</w:t>
              </w:r>
              <w:r w:rsidRPr="00CA7879">
                <w:rPr>
                  <w:rFonts w:ascii="Times New Roman" w:hAnsi="Times New Roman"/>
                  <w:color w:val="0000FF"/>
                  <w:sz w:val="24"/>
                  <w:szCs w:val="24"/>
                  <w:u w:val="single"/>
                  <w:lang w:val="ru-RU"/>
                </w:rPr>
                <w:t>4</w:t>
              </w:r>
            </w:hyperlink>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6</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lang w:val="ru-RU"/>
              </w:rPr>
              <w:t xml:space="preserve">Правило Ленца. Закон электромагнитной индукции. </w:t>
            </w:r>
            <w:r w:rsidRPr="00CA7879">
              <w:rPr>
                <w:rFonts w:ascii="Times New Roman" w:hAnsi="Times New Roman" w:cs="Times New Roman"/>
                <w:sz w:val="24"/>
                <w:szCs w:val="24"/>
              </w:rPr>
              <w:t>ЭДС индукции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21.09</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7</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b/>
                <w:i/>
                <w:sz w:val="24"/>
                <w:szCs w:val="24"/>
                <w:lang w:val="ru-RU"/>
              </w:rPr>
              <w:t>Лабораторная работа №1: «Изучение явления электромагнитной индукции»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26.09</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82">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ca</w:t>
              </w:r>
              <w:r w:rsidRPr="00CA7879">
                <w:rPr>
                  <w:rFonts w:ascii="Times New Roman" w:hAnsi="Times New Roman"/>
                  <w:color w:val="0000FF"/>
                  <w:sz w:val="24"/>
                  <w:szCs w:val="24"/>
                  <w:u w:val="single"/>
                  <w:lang w:val="ru-RU"/>
                </w:rPr>
                <w:t>150</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8</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Явление самоиндукции. Индуктивность. Энергия магнитного поля тока.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28.09</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83">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ca</w:t>
              </w:r>
              <w:r w:rsidRPr="00CA7879">
                <w:rPr>
                  <w:rFonts w:ascii="Times New Roman" w:hAnsi="Times New Roman"/>
                  <w:color w:val="0000FF"/>
                  <w:sz w:val="24"/>
                  <w:szCs w:val="24"/>
                  <w:u w:val="single"/>
                  <w:lang w:val="ru-RU"/>
                </w:rPr>
                <w:t>600</w:t>
              </w:r>
            </w:hyperlink>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9</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b/>
                <w:sz w:val="24"/>
                <w:szCs w:val="24"/>
                <w:lang w:val="ru-RU"/>
              </w:rPr>
              <w:t xml:space="preserve">Контрольная работа №1 по теме: «Магнитное поле. </w:t>
            </w:r>
            <w:r w:rsidRPr="00CA7879">
              <w:rPr>
                <w:rFonts w:ascii="Times New Roman" w:hAnsi="Times New Roman" w:cs="Times New Roman"/>
                <w:b/>
                <w:sz w:val="24"/>
                <w:szCs w:val="24"/>
              </w:rPr>
              <w:t>Электромагнитная индукция»</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lang w:val="ru-RU"/>
              </w:rPr>
            </w:pPr>
            <w:r w:rsidRPr="00CA7879">
              <w:rPr>
                <w:sz w:val="24"/>
                <w:szCs w:val="24"/>
                <w:lang w:val="ru-RU"/>
              </w:rPr>
              <w:t>1</w:t>
            </w: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03.10</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trHeight w:val="144"/>
          <w:tblCellSpacing w:w="20" w:type="nil"/>
        </w:trPr>
        <w:tc>
          <w:tcPr>
            <w:tcW w:w="14040" w:type="dxa"/>
            <w:gridSpan w:val="7"/>
            <w:tcMar>
              <w:top w:w="50" w:type="dxa"/>
              <w:left w:w="100" w:type="dxa"/>
            </w:tcMar>
            <w:vAlign w:val="center"/>
          </w:tcPr>
          <w:p w:rsidR="00C92C4A" w:rsidRPr="00CA7879" w:rsidRDefault="00C92C4A" w:rsidP="00CA7879">
            <w:pPr>
              <w:spacing w:after="0" w:line="240" w:lineRule="auto"/>
              <w:ind w:left="135"/>
              <w:rPr>
                <w:rFonts w:ascii="Times New Roman" w:hAnsi="Times New Roman"/>
                <w:color w:val="000000"/>
                <w:sz w:val="24"/>
                <w:szCs w:val="24"/>
                <w:lang w:val="ru-RU"/>
              </w:rPr>
            </w:pPr>
            <w:r w:rsidRPr="00CA7879">
              <w:rPr>
                <w:rFonts w:ascii="Times New Roman" w:hAnsi="Times New Roman"/>
                <w:sz w:val="24"/>
                <w:szCs w:val="24"/>
              </w:rPr>
              <w:t>Колебания и волны</w:t>
            </w:r>
          </w:p>
        </w:tc>
        <w:tc>
          <w:tcPr>
            <w:tcW w:w="1347" w:type="dxa"/>
          </w:tcPr>
          <w:p w:rsidR="00C92C4A" w:rsidRPr="00CA7879" w:rsidRDefault="00C92C4A" w:rsidP="00CA7879">
            <w:pPr>
              <w:spacing w:line="240" w:lineRule="auto"/>
              <w:rPr>
                <w:sz w:val="24"/>
                <w:szCs w:val="24"/>
              </w:rPr>
            </w:pPr>
          </w:p>
        </w:tc>
        <w:tc>
          <w:tcPr>
            <w:tcW w:w="1347" w:type="dxa"/>
          </w:tcPr>
          <w:p w:rsidR="00C92C4A" w:rsidRPr="00CA7879" w:rsidRDefault="00C92C4A" w:rsidP="00CA7879">
            <w:pPr>
              <w:spacing w:line="240" w:lineRule="auto"/>
              <w:rPr>
                <w:sz w:val="24"/>
                <w:szCs w:val="24"/>
              </w:rPr>
            </w:pPr>
          </w:p>
        </w:tc>
        <w:tc>
          <w:tcPr>
            <w:tcW w:w="1347" w:type="dxa"/>
          </w:tcPr>
          <w:p w:rsidR="00C92C4A" w:rsidRPr="00CA7879" w:rsidRDefault="00C92C4A" w:rsidP="00CA7879">
            <w:pPr>
              <w:spacing w:line="240" w:lineRule="auto"/>
              <w:rPr>
                <w:sz w:val="24"/>
                <w:szCs w:val="24"/>
              </w:rPr>
            </w:pPr>
          </w:p>
        </w:tc>
        <w:tc>
          <w:tcPr>
            <w:tcW w:w="1347" w:type="dxa"/>
          </w:tcPr>
          <w:p w:rsidR="00C92C4A" w:rsidRPr="00CA7879" w:rsidRDefault="00C92C4A" w:rsidP="00CA7879">
            <w:pPr>
              <w:spacing w:line="240" w:lineRule="auto"/>
              <w:rPr>
                <w:sz w:val="24"/>
                <w:szCs w:val="24"/>
              </w:rPr>
            </w:pPr>
          </w:p>
        </w:tc>
        <w:tc>
          <w:tcPr>
            <w:tcW w:w="1347" w:type="dxa"/>
            <w:vAlign w:val="center"/>
          </w:tcPr>
          <w:p w:rsidR="00C92C4A" w:rsidRPr="00CA7879" w:rsidRDefault="00C92C4A" w:rsidP="00CA7879">
            <w:pPr>
              <w:spacing w:after="0" w:line="240" w:lineRule="auto"/>
              <w:ind w:left="135"/>
              <w:rPr>
                <w:sz w:val="24"/>
                <w:szCs w:val="24"/>
              </w:rPr>
            </w:pPr>
            <w:r w:rsidRPr="00CA7879">
              <w:rPr>
                <w:sz w:val="24"/>
                <w:szCs w:val="24"/>
              </w:rPr>
              <w:t>05.10</w:t>
            </w: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lastRenderedPageBreak/>
              <w:t>10</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lang w:val="ru-RU"/>
              </w:rPr>
              <w:t xml:space="preserve">Свободные и гармонические колебания. Затухающие и вынужденные колебания. </w:t>
            </w:r>
            <w:r w:rsidRPr="00CA7879">
              <w:rPr>
                <w:rFonts w:ascii="Times New Roman" w:hAnsi="Times New Roman" w:cs="Times New Roman"/>
                <w:sz w:val="24"/>
                <w:szCs w:val="24"/>
              </w:rPr>
              <w:t>Резонанс.</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10.10</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84">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cab</w:t>
              </w:r>
              <w:r w:rsidRPr="00CA7879">
                <w:rPr>
                  <w:rFonts w:ascii="Times New Roman" w:hAnsi="Times New Roman"/>
                  <w:color w:val="0000FF"/>
                  <w:sz w:val="24"/>
                  <w:szCs w:val="24"/>
                  <w:u w:val="single"/>
                  <w:lang w:val="ru-RU"/>
                </w:rPr>
                <w:t>82</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11</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Свободные и вынужденные электромагнитные колебания.</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w:t>
            </w: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12.10</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85">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cad</w:t>
              </w:r>
              <w:r w:rsidRPr="00CA7879">
                <w:rPr>
                  <w:rFonts w:ascii="Times New Roman" w:hAnsi="Times New Roman"/>
                  <w:color w:val="0000FF"/>
                  <w:sz w:val="24"/>
                  <w:szCs w:val="24"/>
                  <w:u w:val="single"/>
                  <w:lang w:val="ru-RU"/>
                </w:rPr>
                <w:t>58</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12</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lang w:val="ru-RU"/>
              </w:rPr>
              <w:t xml:space="preserve">Гармонические электромагнитные колебания в колебательном контуре. </w:t>
            </w:r>
            <w:r w:rsidRPr="00CA7879">
              <w:rPr>
                <w:rFonts w:ascii="Times New Roman" w:hAnsi="Times New Roman" w:cs="Times New Roman"/>
                <w:sz w:val="24"/>
                <w:szCs w:val="24"/>
              </w:rPr>
              <w:t>Формула Томсона.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17.10</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86">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caf</w:t>
              </w:r>
              <w:r w:rsidRPr="00CA7879">
                <w:rPr>
                  <w:rFonts w:ascii="Times New Roman" w:hAnsi="Times New Roman"/>
                  <w:color w:val="0000FF"/>
                  <w:sz w:val="24"/>
                  <w:szCs w:val="24"/>
                  <w:u w:val="single"/>
                  <w:lang w:val="ru-RU"/>
                </w:rPr>
                <w:t>06</w:t>
              </w:r>
            </w:hyperlink>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13</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lang w:val="ru-RU"/>
              </w:rPr>
              <w:t xml:space="preserve">Переменный электрический ток. Резистор в цепи переменного тока. </w:t>
            </w:r>
            <w:r w:rsidRPr="00CA7879">
              <w:rPr>
                <w:rFonts w:ascii="Times New Roman" w:hAnsi="Times New Roman" w:cs="Times New Roman"/>
                <w:sz w:val="24"/>
                <w:szCs w:val="24"/>
              </w:rPr>
              <w:t>Резонанс в электрической цепи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w:t>
            </w: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19.10</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14</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 xml:space="preserve">Генератор переменного тока. Трансформатор. </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24.10</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87">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cb</w:t>
              </w:r>
              <w:r w:rsidRPr="00CA7879">
                <w:rPr>
                  <w:rFonts w:ascii="Times New Roman" w:hAnsi="Times New Roman"/>
                  <w:color w:val="0000FF"/>
                  <w:sz w:val="24"/>
                  <w:szCs w:val="24"/>
                  <w:u w:val="single"/>
                  <w:lang w:val="ru-RU"/>
                </w:rPr>
                <w:t>820</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15</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Волновые явления. Характеристики волны. Звуковые волны.</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26.10</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88">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cb</w:t>
              </w:r>
              <w:r w:rsidRPr="00CA7879">
                <w:rPr>
                  <w:rFonts w:ascii="Times New Roman" w:hAnsi="Times New Roman"/>
                  <w:color w:val="0000FF"/>
                  <w:sz w:val="24"/>
                  <w:szCs w:val="24"/>
                  <w:u w:val="single"/>
                  <w:lang w:val="ru-RU"/>
                </w:rPr>
                <w:t>9</w:t>
              </w:r>
              <w:r w:rsidRPr="00CA7879">
                <w:rPr>
                  <w:rFonts w:ascii="Times New Roman" w:hAnsi="Times New Roman"/>
                  <w:color w:val="0000FF"/>
                  <w:sz w:val="24"/>
                  <w:szCs w:val="24"/>
                  <w:u w:val="single"/>
                </w:rPr>
                <w:t>c</w:t>
              </w:r>
              <w:r w:rsidRPr="00CA7879">
                <w:rPr>
                  <w:rFonts w:ascii="Times New Roman" w:hAnsi="Times New Roman"/>
                  <w:color w:val="0000FF"/>
                  <w:sz w:val="24"/>
                  <w:szCs w:val="24"/>
                  <w:u w:val="single"/>
                  <w:lang w:val="ru-RU"/>
                </w:rPr>
                <w:t>4</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16</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Интерференция, дифракция и поляризация механических волн.</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31.10</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89">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cbb</w:t>
              </w:r>
              <w:r w:rsidRPr="00CA7879">
                <w:rPr>
                  <w:rFonts w:ascii="Times New Roman" w:hAnsi="Times New Roman"/>
                  <w:color w:val="0000FF"/>
                  <w:sz w:val="24"/>
                  <w:szCs w:val="24"/>
                  <w:u w:val="single"/>
                  <w:lang w:val="ru-RU"/>
                </w:rPr>
                <w:t>86</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17</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Электромагнитное поле. Электромагнитная волна.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02.11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90">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cbd</w:t>
              </w:r>
              <w:r w:rsidRPr="00CA7879">
                <w:rPr>
                  <w:rFonts w:ascii="Times New Roman" w:hAnsi="Times New Roman"/>
                  <w:color w:val="0000FF"/>
                  <w:sz w:val="24"/>
                  <w:szCs w:val="24"/>
                  <w:u w:val="single"/>
                  <w:lang w:val="ru-RU"/>
                </w:rPr>
                <w:t>34</w:t>
              </w:r>
            </w:hyperlink>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18</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Свойства электромагнитных волн. Радиолокация.</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07.11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19</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Понятие о телевидении. Развитие средств связи.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09.11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91">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cc</w:t>
              </w:r>
              <w:r w:rsidRPr="00CA7879">
                <w:rPr>
                  <w:rFonts w:ascii="Times New Roman" w:hAnsi="Times New Roman"/>
                  <w:color w:val="0000FF"/>
                  <w:sz w:val="24"/>
                  <w:szCs w:val="24"/>
                  <w:u w:val="single"/>
                  <w:lang w:val="ru-RU"/>
                </w:rPr>
                <w:t>324</w:t>
              </w:r>
            </w:hyperlink>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20</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Самостоятельная работа по теме «Электромагнитные колебания и волны»</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14.11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trHeight w:val="144"/>
          <w:tblCellSpacing w:w="20" w:type="nil"/>
        </w:trPr>
        <w:tc>
          <w:tcPr>
            <w:tcW w:w="14040" w:type="dxa"/>
            <w:gridSpan w:val="7"/>
            <w:tcMar>
              <w:top w:w="50" w:type="dxa"/>
              <w:left w:w="100" w:type="dxa"/>
            </w:tcMar>
            <w:vAlign w:val="center"/>
          </w:tcPr>
          <w:p w:rsidR="00C92C4A" w:rsidRPr="00CA7879" w:rsidRDefault="00C92C4A" w:rsidP="00CA7879">
            <w:pPr>
              <w:spacing w:after="0" w:line="240" w:lineRule="auto"/>
              <w:ind w:left="135"/>
              <w:rPr>
                <w:rFonts w:ascii="Times New Roman" w:hAnsi="Times New Roman"/>
                <w:color w:val="000000"/>
                <w:sz w:val="24"/>
                <w:szCs w:val="24"/>
                <w:lang w:val="ru-RU"/>
              </w:rPr>
            </w:pPr>
            <w:r w:rsidRPr="00CA7879">
              <w:rPr>
                <w:rFonts w:ascii="Times New Roman" w:hAnsi="Times New Roman"/>
                <w:sz w:val="24"/>
                <w:szCs w:val="24"/>
              </w:rPr>
              <w:t>Оптика</w:t>
            </w:r>
          </w:p>
        </w:tc>
        <w:tc>
          <w:tcPr>
            <w:tcW w:w="1347" w:type="dxa"/>
          </w:tcPr>
          <w:p w:rsidR="00C92C4A" w:rsidRPr="00CA7879" w:rsidRDefault="00C92C4A" w:rsidP="00CA7879">
            <w:pPr>
              <w:spacing w:line="240" w:lineRule="auto"/>
              <w:rPr>
                <w:sz w:val="24"/>
                <w:szCs w:val="24"/>
              </w:rPr>
            </w:pPr>
          </w:p>
        </w:tc>
        <w:tc>
          <w:tcPr>
            <w:tcW w:w="1347" w:type="dxa"/>
          </w:tcPr>
          <w:p w:rsidR="00C92C4A" w:rsidRPr="00CA7879" w:rsidRDefault="00C92C4A" w:rsidP="00CA7879">
            <w:pPr>
              <w:spacing w:line="240" w:lineRule="auto"/>
              <w:rPr>
                <w:sz w:val="24"/>
                <w:szCs w:val="24"/>
              </w:rPr>
            </w:pPr>
          </w:p>
        </w:tc>
        <w:tc>
          <w:tcPr>
            <w:tcW w:w="1347" w:type="dxa"/>
          </w:tcPr>
          <w:p w:rsidR="00C92C4A" w:rsidRPr="00CA7879" w:rsidRDefault="00C92C4A" w:rsidP="00CA7879">
            <w:pPr>
              <w:spacing w:line="240" w:lineRule="auto"/>
              <w:rPr>
                <w:sz w:val="24"/>
                <w:szCs w:val="24"/>
              </w:rPr>
            </w:pPr>
          </w:p>
        </w:tc>
        <w:tc>
          <w:tcPr>
            <w:tcW w:w="1347" w:type="dxa"/>
          </w:tcPr>
          <w:p w:rsidR="00C92C4A" w:rsidRPr="00CA7879" w:rsidRDefault="00C92C4A" w:rsidP="00CA7879">
            <w:pPr>
              <w:spacing w:line="240" w:lineRule="auto"/>
              <w:rPr>
                <w:sz w:val="24"/>
                <w:szCs w:val="24"/>
              </w:rPr>
            </w:pPr>
          </w:p>
        </w:tc>
        <w:tc>
          <w:tcPr>
            <w:tcW w:w="1347" w:type="dxa"/>
            <w:vAlign w:val="center"/>
          </w:tcPr>
          <w:p w:rsidR="00C92C4A" w:rsidRPr="00CA7879" w:rsidRDefault="00C92C4A" w:rsidP="00CA7879">
            <w:pPr>
              <w:spacing w:after="0" w:line="240" w:lineRule="auto"/>
              <w:ind w:left="135"/>
              <w:rPr>
                <w:sz w:val="24"/>
                <w:szCs w:val="24"/>
              </w:rPr>
            </w:pPr>
            <w:r w:rsidRPr="00CA7879">
              <w:rPr>
                <w:sz w:val="24"/>
                <w:szCs w:val="24"/>
              </w:rPr>
              <w:t>16.11</w:t>
            </w: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21</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Скорость света. Принцип Гюйгенса. Закон отражения света. Решение задач на закон отражение света.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21.11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92">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cca</w:t>
              </w:r>
              <w:r w:rsidRPr="00CA7879">
                <w:rPr>
                  <w:rFonts w:ascii="Times New Roman" w:hAnsi="Times New Roman"/>
                  <w:color w:val="0000FF"/>
                  <w:sz w:val="24"/>
                  <w:szCs w:val="24"/>
                  <w:u w:val="single"/>
                  <w:lang w:val="ru-RU"/>
                </w:rPr>
                <w:t>54</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22</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 xml:space="preserve">Закон преломления света. Решение </w:t>
            </w:r>
            <w:r w:rsidRPr="00CA7879">
              <w:rPr>
                <w:rFonts w:ascii="Times New Roman" w:hAnsi="Times New Roman" w:cs="Times New Roman"/>
                <w:sz w:val="24"/>
                <w:szCs w:val="24"/>
                <w:lang w:val="ru-RU"/>
              </w:rPr>
              <w:lastRenderedPageBreak/>
              <w:t>задач на закон преломления света.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lastRenderedPageBreak/>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23.11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93">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ccc</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lastRenderedPageBreak/>
              <w:t>23</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Полное отражение света. Решение задач на закон отражения</w:t>
            </w:r>
            <w:r w:rsidRPr="00CA7879">
              <w:rPr>
                <w:rFonts w:ascii="Times New Roman" w:hAnsi="Times New Roman" w:cs="Times New Roman"/>
                <w:b/>
                <w:i/>
                <w:sz w:val="24"/>
                <w:szCs w:val="24"/>
                <w:lang w:val="ru-RU"/>
              </w:rPr>
              <w:t xml:space="preserve"> </w:t>
            </w:r>
            <w:r w:rsidRPr="00CA7879">
              <w:rPr>
                <w:rFonts w:ascii="Times New Roman" w:hAnsi="Times New Roman" w:cs="Times New Roman"/>
                <w:sz w:val="24"/>
                <w:szCs w:val="24"/>
                <w:lang w:val="ru-RU"/>
              </w:rPr>
              <w:t xml:space="preserve">света. </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28.11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94">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ccfe</w:t>
              </w:r>
              <w:r w:rsidRPr="00CA7879">
                <w:rPr>
                  <w:rFonts w:ascii="Times New Roman" w:hAnsi="Times New Roman"/>
                  <w:color w:val="0000FF"/>
                  <w:sz w:val="24"/>
                  <w:szCs w:val="24"/>
                  <w:u w:val="single"/>
                  <w:lang w:val="ru-RU"/>
                </w:rPr>
                <w:t>0</w:t>
              </w:r>
            </w:hyperlink>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24</w:t>
            </w:r>
          </w:p>
        </w:tc>
        <w:tc>
          <w:tcPr>
            <w:tcW w:w="4027" w:type="dxa"/>
            <w:tcMar>
              <w:top w:w="50" w:type="dxa"/>
              <w:left w:w="100" w:type="dxa"/>
            </w:tcMar>
          </w:tcPr>
          <w:p w:rsidR="00C92C4A" w:rsidRPr="00CA7879" w:rsidRDefault="00C92C4A" w:rsidP="00CA7879">
            <w:pPr>
              <w:spacing w:after="0" w:line="240" w:lineRule="auto"/>
              <w:rPr>
                <w:rFonts w:ascii="Times New Roman" w:eastAsia="Times New Roman" w:hAnsi="Times New Roman" w:cs="Times New Roman"/>
                <w:sz w:val="24"/>
                <w:szCs w:val="24"/>
                <w:lang w:val="ru-RU"/>
              </w:rPr>
            </w:pPr>
            <w:r w:rsidRPr="00CA7879">
              <w:rPr>
                <w:rFonts w:ascii="Times New Roman" w:hAnsi="Times New Roman" w:cs="Times New Roman"/>
                <w:sz w:val="24"/>
                <w:szCs w:val="24"/>
                <w:lang w:val="ru-RU"/>
              </w:rPr>
              <w:t>Полное отражение света. Решение задач на закон отражения</w:t>
            </w:r>
            <w:r w:rsidRPr="00CA7879">
              <w:rPr>
                <w:rFonts w:ascii="Times New Roman" w:hAnsi="Times New Roman" w:cs="Times New Roman"/>
                <w:b/>
                <w:i/>
                <w:sz w:val="24"/>
                <w:szCs w:val="24"/>
                <w:lang w:val="ru-RU"/>
              </w:rPr>
              <w:t xml:space="preserve"> </w:t>
            </w:r>
            <w:r w:rsidRPr="00CA7879">
              <w:rPr>
                <w:rFonts w:ascii="Times New Roman" w:hAnsi="Times New Roman" w:cs="Times New Roman"/>
                <w:sz w:val="24"/>
                <w:szCs w:val="24"/>
                <w:lang w:val="ru-RU"/>
              </w:rPr>
              <w:t>света.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30.11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25</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Лабораторная работа №2: «Измерение показателя преломления стекла»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lang w:val="ru-RU"/>
              </w:rPr>
            </w:pPr>
            <w:r w:rsidRPr="00CA7879">
              <w:rPr>
                <w:sz w:val="24"/>
                <w:szCs w:val="24"/>
                <w:lang w:val="ru-RU"/>
              </w:rPr>
              <w:t>1</w:t>
            </w: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05.12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95">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cc</w:t>
              </w:r>
              <w:r w:rsidRPr="00CA7879">
                <w:rPr>
                  <w:rFonts w:ascii="Times New Roman" w:hAnsi="Times New Roman"/>
                  <w:color w:val="0000FF"/>
                  <w:sz w:val="24"/>
                  <w:szCs w:val="24"/>
                  <w:u w:val="single"/>
                  <w:lang w:val="ru-RU"/>
                </w:rPr>
                <w:t>6</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8</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26</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Линзы. Построение изображения в линзе.</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07.12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96">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cd</w:t>
              </w:r>
              <w:r w:rsidRPr="00CA7879">
                <w:rPr>
                  <w:rFonts w:ascii="Times New Roman" w:hAnsi="Times New Roman"/>
                  <w:color w:val="0000FF"/>
                  <w:sz w:val="24"/>
                  <w:szCs w:val="24"/>
                  <w:u w:val="single"/>
                  <w:lang w:val="ru-RU"/>
                </w:rPr>
                <w:t>350</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27</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Формула тонкой линзы. Решение задач по теме «Линзы»</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12.12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97">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cd</w:t>
              </w:r>
              <w:r w:rsidRPr="00CA7879">
                <w:rPr>
                  <w:rFonts w:ascii="Times New Roman" w:hAnsi="Times New Roman"/>
                  <w:color w:val="0000FF"/>
                  <w:sz w:val="24"/>
                  <w:szCs w:val="24"/>
                  <w:u w:val="single"/>
                  <w:lang w:val="ru-RU"/>
                </w:rPr>
                <w:t>4</w:t>
              </w:r>
              <w:r w:rsidRPr="00CA7879">
                <w:rPr>
                  <w:rFonts w:ascii="Times New Roman" w:hAnsi="Times New Roman"/>
                  <w:color w:val="0000FF"/>
                  <w:sz w:val="24"/>
                  <w:szCs w:val="24"/>
                  <w:u w:val="single"/>
                </w:rPr>
                <w:t>e</w:t>
              </w:r>
              <w:r w:rsidRPr="00CA7879">
                <w:rPr>
                  <w:rFonts w:ascii="Times New Roman" w:hAnsi="Times New Roman"/>
                  <w:color w:val="0000FF"/>
                  <w:sz w:val="24"/>
                  <w:szCs w:val="24"/>
                  <w:u w:val="single"/>
                  <w:lang w:val="ru-RU"/>
                </w:rPr>
                <w:t>0</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28</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Дисперсия света. Интерференция света.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14.12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98">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cd</w:t>
              </w:r>
              <w:r w:rsidRPr="00CA7879">
                <w:rPr>
                  <w:rFonts w:ascii="Times New Roman" w:hAnsi="Times New Roman"/>
                  <w:color w:val="0000FF"/>
                  <w:sz w:val="24"/>
                  <w:szCs w:val="24"/>
                  <w:u w:val="single"/>
                  <w:lang w:val="ru-RU"/>
                </w:rPr>
                <w:t>7</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6</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29</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Дифракция света. Дифракционная решетка.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19.12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99">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cd</w:t>
              </w:r>
              <w:r w:rsidRPr="00CA7879">
                <w:rPr>
                  <w:rFonts w:ascii="Times New Roman" w:hAnsi="Times New Roman"/>
                  <w:color w:val="0000FF"/>
                  <w:sz w:val="24"/>
                  <w:szCs w:val="24"/>
                  <w:u w:val="single"/>
                  <w:lang w:val="ru-RU"/>
                </w:rPr>
                <w:t>67</w:t>
              </w:r>
              <w:r w:rsidRPr="00CA7879">
                <w:rPr>
                  <w:rFonts w:ascii="Times New Roman" w:hAnsi="Times New Roman"/>
                  <w:color w:val="0000FF"/>
                  <w:sz w:val="24"/>
                  <w:szCs w:val="24"/>
                  <w:u w:val="single"/>
                </w:rPr>
                <w:t>a</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30</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lang w:val="ru-RU"/>
              </w:rPr>
              <w:t xml:space="preserve">Решение задач по теме: «Оптика. </w:t>
            </w:r>
            <w:r w:rsidRPr="00CA7879">
              <w:rPr>
                <w:rFonts w:ascii="Times New Roman" w:hAnsi="Times New Roman" w:cs="Times New Roman"/>
                <w:sz w:val="24"/>
                <w:szCs w:val="24"/>
              </w:rPr>
              <w:t>Световые волны»</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21.12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00">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cdd</w:t>
              </w:r>
              <w:r w:rsidRPr="00CA7879">
                <w:rPr>
                  <w:rFonts w:ascii="Times New Roman" w:hAnsi="Times New Roman"/>
                  <w:color w:val="0000FF"/>
                  <w:sz w:val="24"/>
                  <w:szCs w:val="24"/>
                  <w:u w:val="single"/>
                  <w:lang w:val="ru-RU"/>
                </w:rPr>
                <w:t>1</w:t>
              </w:r>
              <w:r w:rsidRPr="00CA7879">
                <w:rPr>
                  <w:rFonts w:ascii="Times New Roman" w:hAnsi="Times New Roman"/>
                  <w:color w:val="0000FF"/>
                  <w:sz w:val="24"/>
                  <w:szCs w:val="24"/>
                  <w:u w:val="single"/>
                </w:rPr>
                <w:t>e</w:t>
              </w:r>
            </w:hyperlink>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31</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lang w:val="ru-RU"/>
              </w:rPr>
              <w:t xml:space="preserve">Решение задач по теме: «Оптика. </w:t>
            </w:r>
            <w:r w:rsidRPr="00CA7879">
              <w:rPr>
                <w:rFonts w:ascii="Times New Roman" w:hAnsi="Times New Roman" w:cs="Times New Roman"/>
                <w:sz w:val="24"/>
                <w:szCs w:val="24"/>
              </w:rPr>
              <w:t>Световые волны»</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26.12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32</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Контрольная работа №3 «Оптика. Световые волны»</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lang w:val="ru-RU"/>
              </w:rPr>
            </w:pPr>
            <w:r w:rsidRPr="00CA7879">
              <w:rPr>
                <w:sz w:val="24"/>
                <w:szCs w:val="24"/>
                <w:lang w:val="ru-RU"/>
              </w:rPr>
              <w:t>1</w:t>
            </w: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28.12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33</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Постулаты теории относительности. Основные следствия из постулатов теории относительности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09.01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01">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ced</w:t>
              </w:r>
              <w:r w:rsidRPr="00CA7879">
                <w:rPr>
                  <w:rFonts w:ascii="Times New Roman" w:hAnsi="Times New Roman"/>
                  <w:color w:val="0000FF"/>
                  <w:sz w:val="24"/>
                  <w:szCs w:val="24"/>
                  <w:u w:val="single"/>
                  <w:lang w:val="ru-RU"/>
                </w:rPr>
                <w:t>22</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34</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Элементы релятивистской динамики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11.01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02">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cf</w:t>
              </w:r>
              <w:r w:rsidRPr="00CA7879">
                <w:rPr>
                  <w:rFonts w:ascii="Times New Roman" w:hAnsi="Times New Roman"/>
                  <w:color w:val="0000FF"/>
                  <w:sz w:val="24"/>
                  <w:szCs w:val="24"/>
                  <w:u w:val="single"/>
                  <w:lang w:val="ru-RU"/>
                </w:rPr>
                <w:t>02</w:t>
              </w:r>
              <w:r w:rsidRPr="00CA7879">
                <w:rPr>
                  <w:rFonts w:ascii="Times New Roman" w:hAnsi="Times New Roman"/>
                  <w:color w:val="0000FF"/>
                  <w:sz w:val="24"/>
                  <w:szCs w:val="24"/>
                  <w:u w:val="single"/>
                </w:rPr>
                <w:t>e</w:t>
              </w:r>
            </w:hyperlink>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35</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Виды излучений и источников света.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16.01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36</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Спектры и спектральный анализ.</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18.01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03">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cf</w:t>
              </w:r>
              <w:r w:rsidRPr="00CA7879">
                <w:rPr>
                  <w:rFonts w:ascii="Times New Roman" w:hAnsi="Times New Roman"/>
                  <w:color w:val="0000FF"/>
                  <w:sz w:val="24"/>
                  <w:szCs w:val="24"/>
                  <w:u w:val="single"/>
                  <w:lang w:val="ru-RU"/>
                </w:rPr>
                <w:t>862</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37</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Фотоэффект. Применение фотоэффекта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23.01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04">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cfa</w:t>
              </w:r>
              <w:r w:rsidRPr="00CA7879">
                <w:rPr>
                  <w:rFonts w:ascii="Times New Roman" w:hAnsi="Times New Roman"/>
                  <w:color w:val="0000FF"/>
                  <w:sz w:val="24"/>
                  <w:szCs w:val="24"/>
                  <w:u w:val="single"/>
                  <w:lang w:val="ru-RU"/>
                </w:rPr>
                <w:t>42</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lastRenderedPageBreak/>
              <w:t>38</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Фотоны. Корпускулярно-волновой дуализм</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25.01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05">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cfc</w:t>
              </w:r>
              <w:r w:rsidRPr="00CA7879">
                <w:rPr>
                  <w:rFonts w:ascii="Times New Roman" w:hAnsi="Times New Roman"/>
                  <w:color w:val="0000FF"/>
                  <w:sz w:val="24"/>
                  <w:szCs w:val="24"/>
                  <w:u w:val="single"/>
                  <w:lang w:val="ru-RU"/>
                </w:rPr>
                <w:t>68</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39</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Давление света. Химическое действие света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w:t>
            </w: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30.01</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06">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cf</w:t>
              </w:r>
              <w:r w:rsidRPr="00CA7879">
                <w:rPr>
                  <w:rFonts w:ascii="Times New Roman" w:hAnsi="Times New Roman"/>
                  <w:color w:val="0000FF"/>
                  <w:sz w:val="24"/>
                  <w:szCs w:val="24"/>
                  <w:u w:val="single"/>
                  <w:lang w:val="ru-RU"/>
                </w:rPr>
                <w:t>6</w:t>
              </w:r>
              <w:r w:rsidRPr="00CA7879">
                <w:rPr>
                  <w:rFonts w:ascii="Times New Roman" w:hAnsi="Times New Roman"/>
                  <w:color w:val="0000FF"/>
                  <w:sz w:val="24"/>
                  <w:szCs w:val="24"/>
                  <w:u w:val="single"/>
                </w:rPr>
                <w:t>f</w:t>
              </w:r>
              <w:r w:rsidRPr="00CA7879">
                <w:rPr>
                  <w:rFonts w:ascii="Times New Roman" w:hAnsi="Times New Roman"/>
                  <w:color w:val="0000FF"/>
                  <w:sz w:val="24"/>
                  <w:szCs w:val="24"/>
                  <w:u w:val="single"/>
                  <w:lang w:val="ru-RU"/>
                </w:rPr>
                <w:t>0</w:t>
              </w:r>
            </w:hyperlink>
          </w:p>
        </w:tc>
      </w:tr>
      <w:tr w:rsidR="00C92C4A" w:rsidRPr="00CA7879" w:rsidTr="00C92C4A">
        <w:trPr>
          <w:trHeight w:val="144"/>
          <w:tblCellSpacing w:w="20" w:type="nil"/>
        </w:trPr>
        <w:tc>
          <w:tcPr>
            <w:tcW w:w="14040" w:type="dxa"/>
            <w:gridSpan w:val="7"/>
            <w:tcMar>
              <w:top w:w="50" w:type="dxa"/>
              <w:left w:w="100" w:type="dxa"/>
            </w:tcMar>
            <w:vAlign w:val="center"/>
          </w:tcPr>
          <w:p w:rsidR="00C92C4A" w:rsidRPr="00CA7879" w:rsidRDefault="00C92C4A" w:rsidP="00CA7879">
            <w:pPr>
              <w:spacing w:after="0" w:line="240" w:lineRule="auto"/>
              <w:ind w:left="135"/>
              <w:rPr>
                <w:rFonts w:ascii="Times New Roman" w:hAnsi="Times New Roman"/>
                <w:color w:val="000000"/>
                <w:sz w:val="24"/>
                <w:szCs w:val="24"/>
                <w:lang w:val="ru-RU"/>
              </w:rPr>
            </w:pPr>
            <w:r w:rsidRPr="00CA7879">
              <w:rPr>
                <w:rFonts w:ascii="Times New Roman" w:hAnsi="Times New Roman"/>
                <w:sz w:val="24"/>
                <w:szCs w:val="24"/>
              </w:rPr>
              <w:t>Квантовая физика</w:t>
            </w:r>
          </w:p>
        </w:tc>
        <w:tc>
          <w:tcPr>
            <w:tcW w:w="1347" w:type="dxa"/>
          </w:tcPr>
          <w:p w:rsidR="00C92C4A" w:rsidRPr="00CA7879" w:rsidRDefault="00C92C4A" w:rsidP="00CA7879">
            <w:pPr>
              <w:spacing w:line="240" w:lineRule="auto"/>
              <w:rPr>
                <w:sz w:val="24"/>
                <w:szCs w:val="24"/>
              </w:rPr>
            </w:pPr>
          </w:p>
        </w:tc>
        <w:tc>
          <w:tcPr>
            <w:tcW w:w="1347" w:type="dxa"/>
          </w:tcPr>
          <w:p w:rsidR="00C92C4A" w:rsidRPr="00CA7879" w:rsidRDefault="00C92C4A" w:rsidP="00CA7879">
            <w:pPr>
              <w:spacing w:line="240" w:lineRule="auto"/>
              <w:rPr>
                <w:sz w:val="24"/>
                <w:szCs w:val="24"/>
              </w:rPr>
            </w:pPr>
          </w:p>
        </w:tc>
        <w:tc>
          <w:tcPr>
            <w:tcW w:w="1347" w:type="dxa"/>
          </w:tcPr>
          <w:p w:rsidR="00C92C4A" w:rsidRPr="00CA7879" w:rsidRDefault="00C92C4A" w:rsidP="00CA7879">
            <w:pPr>
              <w:spacing w:line="240" w:lineRule="auto"/>
              <w:rPr>
                <w:sz w:val="24"/>
                <w:szCs w:val="24"/>
              </w:rPr>
            </w:pPr>
          </w:p>
        </w:tc>
        <w:tc>
          <w:tcPr>
            <w:tcW w:w="1347" w:type="dxa"/>
          </w:tcPr>
          <w:p w:rsidR="00C92C4A" w:rsidRPr="00CA7879" w:rsidRDefault="00C92C4A" w:rsidP="00CA7879">
            <w:pPr>
              <w:spacing w:line="240" w:lineRule="auto"/>
              <w:rPr>
                <w:sz w:val="24"/>
                <w:szCs w:val="24"/>
              </w:rPr>
            </w:pPr>
          </w:p>
        </w:tc>
        <w:tc>
          <w:tcPr>
            <w:tcW w:w="1347" w:type="dxa"/>
            <w:vAlign w:val="center"/>
          </w:tcPr>
          <w:p w:rsidR="00C92C4A" w:rsidRPr="00CA7879" w:rsidRDefault="00C92C4A" w:rsidP="00CA7879">
            <w:pPr>
              <w:spacing w:after="0" w:line="240" w:lineRule="auto"/>
              <w:ind w:left="135"/>
              <w:rPr>
                <w:sz w:val="24"/>
                <w:szCs w:val="24"/>
              </w:rPr>
            </w:pPr>
            <w:r w:rsidRPr="00CA7879">
              <w:rPr>
                <w:sz w:val="24"/>
                <w:szCs w:val="24"/>
              </w:rPr>
              <w:t>01.02</w:t>
            </w: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40</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b/>
                <w:sz w:val="24"/>
                <w:szCs w:val="24"/>
              </w:rPr>
            </w:pPr>
            <w:r w:rsidRPr="00CA7879">
              <w:rPr>
                <w:rFonts w:ascii="Times New Roman" w:hAnsi="Times New Roman" w:cs="Times New Roman"/>
                <w:sz w:val="24"/>
                <w:szCs w:val="24"/>
              </w:rPr>
              <w:t>Строение атома. Опыты Резерфорда.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06.02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07">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cfe</w:t>
              </w:r>
              <w:r w:rsidRPr="00CA7879">
                <w:rPr>
                  <w:rFonts w:ascii="Times New Roman" w:hAnsi="Times New Roman"/>
                  <w:color w:val="0000FF"/>
                  <w:sz w:val="24"/>
                  <w:szCs w:val="24"/>
                  <w:u w:val="single"/>
                  <w:lang w:val="ru-RU"/>
                </w:rPr>
                <w:t>16</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41</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Квантовые постулаты Бора. Модель атома водорода по Бору</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08.02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08">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cffc</w:t>
              </w:r>
              <w:r w:rsidRPr="00CA7879">
                <w:rPr>
                  <w:rFonts w:ascii="Times New Roman" w:hAnsi="Times New Roman"/>
                  <w:color w:val="0000FF"/>
                  <w:sz w:val="24"/>
                  <w:szCs w:val="24"/>
                  <w:u w:val="single"/>
                  <w:lang w:val="ru-RU"/>
                </w:rPr>
                <w:t>4</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42</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Лазеры.</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13.02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09">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015</w:t>
              </w:r>
              <w:r w:rsidRPr="00CA7879">
                <w:rPr>
                  <w:rFonts w:ascii="Times New Roman" w:hAnsi="Times New Roman"/>
                  <w:color w:val="0000FF"/>
                  <w:sz w:val="24"/>
                  <w:szCs w:val="24"/>
                  <w:u w:val="single"/>
                </w:rPr>
                <w:t>e</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43</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lang w:val="ru-RU"/>
              </w:rPr>
              <w:t xml:space="preserve">Строение атомного ядра. Ядерные силы. </w:t>
            </w:r>
            <w:r w:rsidRPr="00CA7879">
              <w:rPr>
                <w:rFonts w:ascii="Times New Roman" w:hAnsi="Times New Roman" w:cs="Times New Roman"/>
                <w:sz w:val="24"/>
                <w:szCs w:val="24"/>
              </w:rPr>
              <w:t>Энергия связи атомных ядер</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15.02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10">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04</w:t>
              </w:r>
              <w:r w:rsidRPr="00CA7879">
                <w:rPr>
                  <w:rFonts w:ascii="Times New Roman" w:hAnsi="Times New Roman"/>
                  <w:color w:val="0000FF"/>
                  <w:sz w:val="24"/>
                  <w:szCs w:val="24"/>
                  <w:u w:val="single"/>
                </w:rPr>
                <w:t>a</w:t>
              </w:r>
              <w:r w:rsidRPr="00CA7879">
                <w:rPr>
                  <w:rFonts w:ascii="Times New Roman" w:hAnsi="Times New Roman"/>
                  <w:color w:val="0000FF"/>
                  <w:sz w:val="24"/>
                  <w:szCs w:val="24"/>
                  <w:u w:val="single"/>
                  <w:lang w:val="ru-RU"/>
                </w:rPr>
                <w:t>6</w:t>
              </w:r>
            </w:hyperlink>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44</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Радиоактивность. Виды радиоактивного излучения</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20.02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45</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Закон радиоактивного распада. Период полураспада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22.02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11">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0302</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46</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Решение задач по теме «Закон радиоактивного распада»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27.02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12">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091</w:t>
              </w:r>
              <w:r w:rsidRPr="00CA7879">
                <w:rPr>
                  <w:rFonts w:ascii="Times New Roman" w:hAnsi="Times New Roman"/>
                  <w:color w:val="0000FF"/>
                  <w:sz w:val="24"/>
                  <w:szCs w:val="24"/>
                  <w:u w:val="single"/>
                </w:rPr>
                <w:t>a</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47</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Решение задач по теме «Закон радиоактивного распада»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29.02</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13">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afa</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48</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Искусственная радиоактивность. Ядерные реакции.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05.03</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14">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afa</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49</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Деление ядер урана. Цепные ядерные реакции.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07.03</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15">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ca</w:t>
              </w:r>
              <w:r w:rsidRPr="00CA7879">
                <w:rPr>
                  <w:rFonts w:ascii="Times New Roman" w:hAnsi="Times New Roman"/>
                  <w:color w:val="0000FF"/>
                  <w:sz w:val="24"/>
                  <w:szCs w:val="24"/>
                  <w:u w:val="single"/>
                  <w:lang w:val="ru-RU"/>
                </w:rPr>
                <w:t>8</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50</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Ядерный реактор.</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12.03</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16">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fd</w:t>
              </w:r>
              <w:r w:rsidRPr="00CA7879">
                <w:rPr>
                  <w:rFonts w:ascii="Times New Roman" w:hAnsi="Times New Roman"/>
                  <w:color w:val="0000FF"/>
                  <w:sz w:val="24"/>
                  <w:szCs w:val="24"/>
                  <w:u w:val="single"/>
                  <w:lang w:val="ru-RU"/>
                </w:rPr>
                <w:t>2</w:t>
              </w:r>
            </w:hyperlink>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51</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Термоядерные реакции.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14.03</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52</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Применение ядерной энергии.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19.03</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17">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1162</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lastRenderedPageBreak/>
              <w:t>53</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Биологическое действие радиоактивных излучений.</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21.03</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18">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1356</w:t>
              </w:r>
            </w:hyperlink>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54</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lang w:val="ru-RU"/>
              </w:rPr>
              <w:t xml:space="preserve">Три этапа в развитии физики элементарных частиц. </w:t>
            </w:r>
            <w:r w:rsidRPr="00CA7879">
              <w:rPr>
                <w:rFonts w:ascii="Times New Roman" w:hAnsi="Times New Roman" w:cs="Times New Roman"/>
                <w:sz w:val="24"/>
                <w:szCs w:val="24"/>
              </w:rPr>
              <w:t>Открытие позитрона. античастицы</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26.03</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19">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e</w:t>
              </w:r>
              <w:r w:rsidRPr="00CA7879">
                <w:rPr>
                  <w:rFonts w:ascii="Times New Roman" w:hAnsi="Times New Roman"/>
                  <w:color w:val="0000FF"/>
                  <w:sz w:val="24"/>
                  <w:szCs w:val="24"/>
                  <w:u w:val="single"/>
                  <w:lang w:val="ru-RU"/>
                </w:rPr>
                <w:t>38</w:t>
              </w:r>
            </w:hyperlink>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55</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lang w:val="ru-RU"/>
              </w:rPr>
            </w:pPr>
            <w:r w:rsidRPr="00CA7879">
              <w:rPr>
                <w:rFonts w:ascii="Times New Roman" w:hAnsi="Times New Roman" w:cs="Times New Roman"/>
                <w:sz w:val="24"/>
                <w:szCs w:val="24"/>
                <w:lang w:val="ru-RU"/>
              </w:rPr>
              <w:t>Контрольная работа №4 «Световые кванты. Физика атомного ядра»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lang w:val="ru-RU"/>
              </w:rPr>
            </w:pPr>
            <w:r w:rsidRPr="00CA7879">
              <w:rPr>
                <w:sz w:val="24"/>
                <w:szCs w:val="24"/>
                <w:lang w:val="ru-RU"/>
              </w:rPr>
              <w:t>1</w:t>
            </w: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28.03</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trHeight w:val="144"/>
          <w:tblCellSpacing w:w="20" w:type="nil"/>
        </w:trPr>
        <w:tc>
          <w:tcPr>
            <w:tcW w:w="14040" w:type="dxa"/>
            <w:gridSpan w:val="7"/>
            <w:tcMar>
              <w:top w:w="50" w:type="dxa"/>
              <w:left w:w="100" w:type="dxa"/>
            </w:tcMar>
            <w:vAlign w:val="center"/>
          </w:tcPr>
          <w:p w:rsidR="00C92C4A" w:rsidRPr="00CA7879" w:rsidRDefault="00C92C4A" w:rsidP="00CA7879">
            <w:pPr>
              <w:spacing w:after="0" w:line="240" w:lineRule="auto"/>
              <w:ind w:left="135"/>
              <w:rPr>
                <w:sz w:val="24"/>
                <w:szCs w:val="24"/>
              </w:rPr>
            </w:pPr>
            <w:r w:rsidRPr="00CA7879">
              <w:rPr>
                <w:rFonts w:ascii="Times New Roman" w:hAnsi="Times New Roman"/>
                <w:sz w:val="24"/>
                <w:szCs w:val="24"/>
              </w:rPr>
              <w:t>Повторение</w:t>
            </w:r>
          </w:p>
        </w:tc>
        <w:tc>
          <w:tcPr>
            <w:tcW w:w="1347" w:type="dxa"/>
          </w:tcPr>
          <w:p w:rsidR="00C92C4A" w:rsidRPr="00CA7879" w:rsidRDefault="00C92C4A" w:rsidP="00CA7879">
            <w:pPr>
              <w:spacing w:line="240" w:lineRule="auto"/>
              <w:rPr>
                <w:sz w:val="24"/>
                <w:szCs w:val="24"/>
              </w:rPr>
            </w:pPr>
          </w:p>
        </w:tc>
        <w:tc>
          <w:tcPr>
            <w:tcW w:w="1347" w:type="dxa"/>
          </w:tcPr>
          <w:p w:rsidR="00C92C4A" w:rsidRPr="00CA7879" w:rsidRDefault="00C92C4A" w:rsidP="00CA7879">
            <w:pPr>
              <w:spacing w:line="240" w:lineRule="auto"/>
              <w:rPr>
                <w:sz w:val="24"/>
                <w:szCs w:val="24"/>
              </w:rPr>
            </w:pPr>
          </w:p>
        </w:tc>
        <w:tc>
          <w:tcPr>
            <w:tcW w:w="1347" w:type="dxa"/>
          </w:tcPr>
          <w:p w:rsidR="00C92C4A" w:rsidRPr="00CA7879" w:rsidRDefault="00C92C4A" w:rsidP="00CA7879">
            <w:pPr>
              <w:spacing w:line="240" w:lineRule="auto"/>
              <w:rPr>
                <w:sz w:val="24"/>
                <w:szCs w:val="24"/>
              </w:rPr>
            </w:pPr>
          </w:p>
        </w:tc>
        <w:tc>
          <w:tcPr>
            <w:tcW w:w="1347" w:type="dxa"/>
          </w:tcPr>
          <w:p w:rsidR="00C92C4A" w:rsidRPr="00CA7879" w:rsidRDefault="00C92C4A" w:rsidP="00CA7879">
            <w:pPr>
              <w:spacing w:line="240" w:lineRule="auto"/>
              <w:rPr>
                <w:sz w:val="24"/>
                <w:szCs w:val="24"/>
              </w:rPr>
            </w:pPr>
          </w:p>
        </w:tc>
        <w:tc>
          <w:tcPr>
            <w:tcW w:w="1347" w:type="dxa"/>
            <w:vAlign w:val="center"/>
          </w:tcPr>
          <w:p w:rsidR="00C92C4A" w:rsidRPr="00CA7879" w:rsidRDefault="00C92C4A" w:rsidP="00CA7879">
            <w:pPr>
              <w:spacing w:after="0" w:line="240" w:lineRule="auto"/>
              <w:ind w:left="135"/>
              <w:rPr>
                <w:sz w:val="24"/>
                <w:szCs w:val="24"/>
              </w:rPr>
            </w:pPr>
            <w:r w:rsidRPr="00CA7879">
              <w:rPr>
                <w:sz w:val="24"/>
                <w:szCs w:val="24"/>
              </w:rPr>
              <w:t>02.04</w:t>
            </w: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56</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eastAsia="Times New Roman" w:hAnsi="Times New Roman" w:cs="Times New Roman"/>
                <w:sz w:val="24"/>
                <w:szCs w:val="24"/>
              </w:rPr>
              <w:t>Механика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04.04</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57</w:t>
            </w:r>
          </w:p>
        </w:tc>
        <w:tc>
          <w:tcPr>
            <w:tcW w:w="4027" w:type="dxa"/>
            <w:tcMar>
              <w:top w:w="50" w:type="dxa"/>
              <w:left w:w="100" w:type="dxa"/>
            </w:tcMar>
          </w:tcPr>
          <w:p w:rsidR="00C92C4A" w:rsidRPr="00CA7879" w:rsidRDefault="00C92C4A" w:rsidP="00CA7879">
            <w:pPr>
              <w:spacing w:after="0" w:line="240" w:lineRule="auto"/>
              <w:rPr>
                <w:rFonts w:ascii="Times New Roman" w:eastAsia="Times New Roman" w:hAnsi="Times New Roman" w:cs="Times New Roman"/>
                <w:sz w:val="24"/>
                <w:szCs w:val="24"/>
              </w:rPr>
            </w:pPr>
            <w:r w:rsidRPr="00CA7879">
              <w:rPr>
                <w:rFonts w:ascii="Times New Roman" w:eastAsia="Times New Roman" w:hAnsi="Times New Roman" w:cs="Times New Roman"/>
                <w:sz w:val="24"/>
                <w:szCs w:val="24"/>
              </w:rPr>
              <w:t>Механика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09.04</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58</w:t>
            </w:r>
          </w:p>
        </w:tc>
        <w:tc>
          <w:tcPr>
            <w:tcW w:w="4027" w:type="dxa"/>
            <w:tcMar>
              <w:top w:w="50" w:type="dxa"/>
              <w:left w:w="100" w:type="dxa"/>
            </w:tcMar>
          </w:tcPr>
          <w:p w:rsidR="00C92C4A" w:rsidRPr="00CA7879" w:rsidRDefault="00C92C4A" w:rsidP="00CA7879">
            <w:pPr>
              <w:spacing w:after="0" w:line="240" w:lineRule="auto"/>
              <w:rPr>
                <w:rFonts w:ascii="Times New Roman" w:eastAsia="Times New Roman" w:hAnsi="Times New Roman" w:cs="Times New Roman"/>
                <w:sz w:val="24"/>
                <w:szCs w:val="24"/>
              </w:rPr>
            </w:pPr>
            <w:r w:rsidRPr="00CA7879">
              <w:rPr>
                <w:rFonts w:ascii="Times New Roman" w:eastAsia="Times New Roman" w:hAnsi="Times New Roman" w:cs="Times New Roman"/>
                <w:sz w:val="24"/>
                <w:szCs w:val="24"/>
              </w:rPr>
              <w:t>Механика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11.04</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59</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eastAsia="Times New Roman" w:hAnsi="Times New Roman" w:cs="Times New Roman"/>
                <w:sz w:val="24"/>
                <w:szCs w:val="24"/>
              </w:rPr>
              <w:t>Квантовая физика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16.04</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60</w:t>
            </w:r>
          </w:p>
        </w:tc>
        <w:tc>
          <w:tcPr>
            <w:tcW w:w="4027" w:type="dxa"/>
            <w:tcMar>
              <w:top w:w="50" w:type="dxa"/>
              <w:left w:w="100" w:type="dxa"/>
            </w:tcMar>
          </w:tcPr>
          <w:p w:rsidR="00C92C4A" w:rsidRPr="00CA7879" w:rsidRDefault="00C92C4A" w:rsidP="00CA7879">
            <w:pPr>
              <w:spacing w:after="0" w:line="240" w:lineRule="auto"/>
              <w:rPr>
                <w:rFonts w:ascii="Times New Roman" w:eastAsia="Times New Roman" w:hAnsi="Times New Roman" w:cs="Times New Roman"/>
                <w:sz w:val="24"/>
                <w:szCs w:val="24"/>
              </w:rPr>
            </w:pPr>
            <w:r w:rsidRPr="00CA7879">
              <w:rPr>
                <w:rFonts w:ascii="Times New Roman" w:eastAsia="Times New Roman" w:hAnsi="Times New Roman" w:cs="Times New Roman"/>
                <w:sz w:val="24"/>
                <w:szCs w:val="24"/>
              </w:rPr>
              <w:t>Квантовая физика</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18.04</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61</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Основы электродинамики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lang w:val="ru-RU"/>
              </w:rPr>
            </w:pPr>
            <w:r w:rsidRPr="00CA7879">
              <w:rPr>
                <w:rFonts w:ascii="Times New Roman" w:hAnsi="Times New Roman"/>
                <w:color w:val="000000"/>
                <w:sz w:val="24"/>
                <w:szCs w:val="24"/>
              </w:rPr>
              <w:t xml:space="preserve"> </w:t>
            </w: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23.04</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62</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Основы электродинамики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25.04</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63</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Основы электродинамики</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30.04</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64</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Решение задач</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r w:rsidRPr="00CA7879">
              <w:rPr>
                <w:sz w:val="24"/>
                <w:szCs w:val="24"/>
              </w:rPr>
              <w:t>02.05</w:t>
            </w: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65</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Решение задач</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66</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Решение задач</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CA7879"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67</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sz w:val="24"/>
                <w:szCs w:val="24"/>
              </w:rPr>
              <w:t>Решение задач</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rPr>
            </w:pPr>
          </w:p>
        </w:tc>
      </w:tr>
      <w:tr w:rsidR="00C92C4A" w:rsidRPr="00E46A96" w:rsidTr="00C92C4A">
        <w:trPr>
          <w:gridAfter w:val="5"/>
          <w:wAfter w:w="6735" w:type="dxa"/>
          <w:trHeight w:val="144"/>
          <w:tblCellSpacing w:w="20" w:type="nil"/>
        </w:trPr>
        <w:tc>
          <w:tcPr>
            <w:tcW w:w="1150" w:type="dxa"/>
            <w:tcMar>
              <w:top w:w="50" w:type="dxa"/>
              <w:left w:w="100" w:type="dxa"/>
            </w:tcMar>
            <w:vAlign w:val="center"/>
          </w:tcPr>
          <w:p w:rsidR="00C92C4A" w:rsidRPr="00CA7879" w:rsidRDefault="00C92C4A" w:rsidP="00CA7879">
            <w:pPr>
              <w:spacing w:after="0" w:line="240" w:lineRule="auto"/>
              <w:rPr>
                <w:sz w:val="24"/>
                <w:szCs w:val="24"/>
              </w:rPr>
            </w:pPr>
            <w:r w:rsidRPr="00CA7879">
              <w:rPr>
                <w:rFonts w:ascii="Times New Roman" w:hAnsi="Times New Roman"/>
                <w:color w:val="000000"/>
                <w:sz w:val="24"/>
                <w:szCs w:val="24"/>
              </w:rPr>
              <w:t>68</w:t>
            </w:r>
          </w:p>
        </w:tc>
        <w:tc>
          <w:tcPr>
            <w:tcW w:w="4027" w:type="dxa"/>
            <w:tcMar>
              <w:top w:w="50" w:type="dxa"/>
              <w:left w:w="100" w:type="dxa"/>
            </w:tcMar>
          </w:tcPr>
          <w:p w:rsidR="00C92C4A" w:rsidRPr="00CA7879" w:rsidRDefault="00C92C4A" w:rsidP="00CA7879">
            <w:pPr>
              <w:spacing w:after="0" w:line="240" w:lineRule="auto"/>
              <w:rPr>
                <w:rFonts w:ascii="Times New Roman" w:hAnsi="Times New Roman" w:cs="Times New Roman"/>
                <w:sz w:val="24"/>
                <w:szCs w:val="24"/>
              </w:rPr>
            </w:pPr>
            <w:r w:rsidRPr="00CA7879">
              <w:rPr>
                <w:rFonts w:ascii="Times New Roman" w:hAnsi="Times New Roman" w:cs="Times New Roman"/>
                <w:b/>
                <w:sz w:val="24"/>
                <w:szCs w:val="24"/>
              </w:rPr>
              <w:t>Промежуточная аттестация</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1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lang w:val="ru-RU"/>
              </w:rPr>
            </w:pPr>
            <w:r w:rsidRPr="00CA7879">
              <w:rPr>
                <w:sz w:val="24"/>
                <w:szCs w:val="24"/>
                <w:lang w:val="ru-RU"/>
              </w:rPr>
              <w:t>1</w:t>
            </w: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p>
        </w:tc>
        <w:tc>
          <w:tcPr>
            <w:tcW w:w="1347" w:type="dxa"/>
            <w:tcMar>
              <w:top w:w="50" w:type="dxa"/>
              <w:left w:w="100" w:type="dxa"/>
            </w:tcMar>
            <w:vAlign w:val="center"/>
          </w:tcPr>
          <w:p w:rsidR="00C92C4A" w:rsidRPr="00CA7879" w:rsidRDefault="00C92C4A" w:rsidP="00CA7879">
            <w:pPr>
              <w:spacing w:after="0" w:line="240" w:lineRule="auto"/>
              <w:ind w:left="135"/>
              <w:rPr>
                <w:sz w:val="24"/>
                <w:szCs w:val="24"/>
              </w:rPr>
            </w:pPr>
          </w:p>
        </w:tc>
        <w:tc>
          <w:tcPr>
            <w:tcW w:w="2800" w:type="dxa"/>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 xml:space="preserve">Библиотека ЦОК </w:t>
            </w:r>
            <w:hyperlink r:id="rId120">
              <w:r w:rsidRPr="00CA7879">
                <w:rPr>
                  <w:rFonts w:ascii="Times New Roman" w:hAnsi="Times New Roman"/>
                  <w:color w:val="0000FF"/>
                  <w:sz w:val="24"/>
                  <w:szCs w:val="24"/>
                  <w:u w:val="single"/>
                </w:rPr>
                <w:t>https</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m</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edsoo</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ru</w:t>
              </w:r>
              <w:r w:rsidRPr="00CA7879">
                <w:rPr>
                  <w:rFonts w:ascii="Times New Roman" w:hAnsi="Times New Roman"/>
                  <w:color w:val="0000FF"/>
                  <w:sz w:val="24"/>
                  <w:szCs w:val="24"/>
                  <w:u w:val="single"/>
                  <w:lang w:val="ru-RU"/>
                </w:rPr>
                <w:t>/</w:t>
              </w:r>
              <w:r w:rsidRPr="00CA7879">
                <w:rPr>
                  <w:rFonts w:ascii="Times New Roman" w:hAnsi="Times New Roman"/>
                  <w:color w:val="0000FF"/>
                  <w:sz w:val="24"/>
                  <w:szCs w:val="24"/>
                  <w:u w:val="single"/>
                </w:rPr>
                <w:t>ff</w:t>
              </w:r>
              <w:r w:rsidRPr="00CA7879">
                <w:rPr>
                  <w:rFonts w:ascii="Times New Roman" w:hAnsi="Times New Roman"/>
                  <w:color w:val="0000FF"/>
                  <w:sz w:val="24"/>
                  <w:szCs w:val="24"/>
                  <w:u w:val="single"/>
                  <w:lang w:val="ru-RU"/>
                </w:rPr>
                <w:t>0</w:t>
              </w:r>
              <w:r w:rsidRPr="00CA7879">
                <w:rPr>
                  <w:rFonts w:ascii="Times New Roman" w:hAnsi="Times New Roman"/>
                  <w:color w:val="0000FF"/>
                  <w:sz w:val="24"/>
                  <w:szCs w:val="24"/>
                  <w:u w:val="single"/>
                </w:rPr>
                <w:t>d</w:t>
              </w:r>
              <w:r w:rsidRPr="00CA7879">
                <w:rPr>
                  <w:rFonts w:ascii="Times New Roman" w:hAnsi="Times New Roman"/>
                  <w:color w:val="0000FF"/>
                  <w:sz w:val="24"/>
                  <w:szCs w:val="24"/>
                  <w:u w:val="single"/>
                  <w:lang w:val="ru-RU"/>
                </w:rPr>
                <w:t>1784</w:t>
              </w:r>
            </w:hyperlink>
          </w:p>
        </w:tc>
      </w:tr>
      <w:tr w:rsidR="00C92C4A" w:rsidRPr="00CA7879" w:rsidTr="00C92C4A">
        <w:trPr>
          <w:gridAfter w:val="5"/>
          <w:wAfter w:w="6735" w:type="dxa"/>
          <w:trHeight w:val="144"/>
          <w:tblCellSpacing w:w="20" w:type="nil"/>
        </w:trPr>
        <w:tc>
          <w:tcPr>
            <w:tcW w:w="0" w:type="auto"/>
            <w:gridSpan w:val="2"/>
            <w:tcMar>
              <w:top w:w="50" w:type="dxa"/>
              <w:left w:w="100" w:type="dxa"/>
            </w:tcMar>
            <w:vAlign w:val="center"/>
          </w:tcPr>
          <w:p w:rsidR="00C92C4A" w:rsidRPr="00CA7879" w:rsidRDefault="00C92C4A" w:rsidP="00CA7879">
            <w:pPr>
              <w:spacing w:after="0" w:line="240" w:lineRule="auto"/>
              <w:ind w:left="135"/>
              <w:rPr>
                <w:sz w:val="24"/>
                <w:szCs w:val="24"/>
                <w:lang w:val="ru-RU"/>
              </w:rPr>
            </w:pPr>
            <w:r w:rsidRPr="00CA7879">
              <w:rPr>
                <w:rFonts w:ascii="Times New Roman" w:hAnsi="Times New Roman"/>
                <w:color w:val="000000"/>
                <w:sz w:val="24"/>
                <w:szCs w:val="24"/>
                <w:lang w:val="ru-RU"/>
              </w:rPr>
              <w:t>ОБЩЕЕ КОЛИЧЕСТВО ЧАСОВ ПО ПРОГРАММЕ</w:t>
            </w:r>
          </w:p>
        </w:tc>
        <w:tc>
          <w:tcPr>
            <w:tcW w:w="965"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lang w:val="ru-RU"/>
              </w:rPr>
              <w:t xml:space="preserve"> </w:t>
            </w:r>
            <w:r w:rsidRPr="00CA7879">
              <w:rPr>
                <w:rFonts w:ascii="Times New Roman" w:hAnsi="Times New Roman"/>
                <w:color w:val="000000"/>
                <w:sz w:val="24"/>
                <w:szCs w:val="24"/>
              </w:rPr>
              <w:t xml:space="preserve">68 </w:t>
            </w:r>
          </w:p>
        </w:tc>
        <w:tc>
          <w:tcPr>
            <w:tcW w:w="1841"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4 </w:t>
            </w:r>
          </w:p>
        </w:tc>
        <w:tc>
          <w:tcPr>
            <w:tcW w:w="1910" w:type="dxa"/>
            <w:tcMar>
              <w:top w:w="50" w:type="dxa"/>
              <w:left w:w="100" w:type="dxa"/>
            </w:tcMar>
            <w:vAlign w:val="center"/>
          </w:tcPr>
          <w:p w:rsidR="00C92C4A" w:rsidRPr="00CA7879" w:rsidRDefault="00C92C4A" w:rsidP="00CA7879">
            <w:pPr>
              <w:spacing w:after="0" w:line="240" w:lineRule="auto"/>
              <w:ind w:left="135"/>
              <w:jc w:val="center"/>
              <w:rPr>
                <w:sz w:val="24"/>
                <w:szCs w:val="24"/>
              </w:rPr>
            </w:pPr>
            <w:r w:rsidRPr="00CA7879">
              <w:rPr>
                <w:rFonts w:ascii="Times New Roman" w:hAnsi="Times New Roman"/>
                <w:color w:val="000000"/>
                <w:sz w:val="24"/>
                <w:szCs w:val="24"/>
              </w:rPr>
              <w:t xml:space="preserve"> 7 </w:t>
            </w:r>
          </w:p>
        </w:tc>
        <w:tc>
          <w:tcPr>
            <w:tcW w:w="0" w:type="auto"/>
            <w:gridSpan w:val="2"/>
            <w:tcMar>
              <w:top w:w="50" w:type="dxa"/>
              <w:left w:w="100" w:type="dxa"/>
            </w:tcMar>
            <w:vAlign w:val="center"/>
          </w:tcPr>
          <w:p w:rsidR="00C92C4A" w:rsidRPr="00CA7879" w:rsidRDefault="00C92C4A" w:rsidP="00CA7879">
            <w:pPr>
              <w:spacing w:line="240" w:lineRule="auto"/>
              <w:rPr>
                <w:sz w:val="24"/>
                <w:szCs w:val="24"/>
              </w:rPr>
            </w:pPr>
          </w:p>
        </w:tc>
      </w:tr>
    </w:tbl>
    <w:p w:rsidR="004C2B04" w:rsidRPr="00CA7879" w:rsidRDefault="004C2B04" w:rsidP="00CA7879">
      <w:pPr>
        <w:spacing w:line="240" w:lineRule="auto"/>
        <w:rPr>
          <w:sz w:val="24"/>
          <w:szCs w:val="24"/>
        </w:rPr>
        <w:sectPr w:rsidR="004C2B04" w:rsidRPr="00CA7879">
          <w:pgSz w:w="16383" w:h="11906" w:orient="landscape"/>
          <w:pgMar w:top="1134" w:right="850" w:bottom="1134" w:left="1701" w:header="720" w:footer="720" w:gutter="0"/>
          <w:cols w:space="720"/>
        </w:sectPr>
      </w:pPr>
    </w:p>
    <w:p w:rsidR="004C2B04" w:rsidRPr="00CA7879" w:rsidRDefault="00FF4483" w:rsidP="00CA7879">
      <w:pPr>
        <w:spacing w:after="0" w:line="240" w:lineRule="auto"/>
        <w:ind w:left="120"/>
        <w:rPr>
          <w:sz w:val="24"/>
          <w:szCs w:val="24"/>
          <w:lang w:val="ru-RU"/>
        </w:rPr>
      </w:pPr>
      <w:bookmarkStart w:id="13" w:name="block-10581902"/>
      <w:bookmarkEnd w:id="12"/>
      <w:r w:rsidRPr="00CA7879">
        <w:rPr>
          <w:rFonts w:ascii="Times New Roman" w:hAnsi="Times New Roman"/>
          <w:b/>
          <w:color w:val="000000"/>
          <w:sz w:val="24"/>
          <w:szCs w:val="24"/>
          <w:lang w:val="ru-RU"/>
        </w:rPr>
        <w:lastRenderedPageBreak/>
        <w:t>УЧЕБНО-МЕТОДИЧЕСКОЕ ОБЕСПЕЧЕНИЕ ОБРАЗОВАТЕЛЬНОГО ПРОЦЕССА</w:t>
      </w:r>
    </w:p>
    <w:p w:rsidR="004C2B04" w:rsidRPr="00CA7879" w:rsidRDefault="00FF4483" w:rsidP="00CA7879">
      <w:pPr>
        <w:spacing w:after="0" w:line="240" w:lineRule="auto"/>
        <w:ind w:left="120"/>
        <w:rPr>
          <w:sz w:val="24"/>
          <w:szCs w:val="24"/>
        </w:rPr>
      </w:pPr>
      <w:r w:rsidRPr="00CA7879">
        <w:rPr>
          <w:rFonts w:ascii="Times New Roman" w:hAnsi="Times New Roman"/>
          <w:b/>
          <w:color w:val="000000"/>
          <w:sz w:val="24"/>
          <w:szCs w:val="24"/>
        </w:rPr>
        <w:t>ОБЯЗАТЕЛЬНЫЕ УЧЕБНЫЕ МАТЕРИАЛЫ ДЛЯ УЧЕНИКА</w:t>
      </w:r>
    </w:p>
    <w:p w:rsidR="004C2B04" w:rsidRPr="00CA7879" w:rsidRDefault="00FF4483" w:rsidP="00CA7879">
      <w:pPr>
        <w:spacing w:after="0" w:line="240" w:lineRule="auto"/>
        <w:ind w:left="120"/>
        <w:rPr>
          <w:sz w:val="24"/>
          <w:szCs w:val="24"/>
        </w:rPr>
      </w:pPr>
      <w:r w:rsidRPr="00CA7879">
        <w:rPr>
          <w:rFonts w:ascii="Times New Roman" w:hAnsi="Times New Roman"/>
          <w:color w:val="000000"/>
          <w:sz w:val="24"/>
          <w:szCs w:val="24"/>
        </w:rPr>
        <w:t>​‌‌​</w:t>
      </w:r>
    </w:p>
    <w:p w:rsidR="004C2B04" w:rsidRPr="00CA7879" w:rsidRDefault="00FF4483" w:rsidP="00CA7879">
      <w:pPr>
        <w:spacing w:after="0" w:line="240" w:lineRule="auto"/>
        <w:ind w:left="120"/>
        <w:rPr>
          <w:sz w:val="24"/>
          <w:szCs w:val="24"/>
        </w:rPr>
      </w:pPr>
      <w:r w:rsidRPr="00CA7879">
        <w:rPr>
          <w:rFonts w:ascii="Times New Roman" w:hAnsi="Times New Roman"/>
          <w:color w:val="000000"/>
          <w:sz w:val="24"/>
          <w:szCs w:val="24"/>
        </w:rPr>
        <w:t>​‌‌</w:t>
      </w:r>
    </w:p>
    <w:p w:rsidR="004C2B04" w:rsidRPr="00CA7879" w:rsidRDefault="00FF4483" w:rsidP="00CA7879">
      <w:pPr>
        <w:spacing w:after="0" w:line="240" w:lineRule="auto"/>
        <w:ind w:left="120"/>
        <w:rPr>
          <w:sz w:val="24"/>
          <w:szCs w:val="24"/>
        </w:rPr>
      </w:pPr>
      <w:r w:rsidRPr="00CA7879">
        <w:rPr>
          <w:rFonts w:ascii="Times New Roman" w:hAnsi="Times New Roman"/>
          <w:color w:val="000000"/>
          <w:sz w:val="24"/>
          <w:szCs w:val="24"/>
        </w:rPr>
        <w:t>​</w:t>
      </w:r>
    </w:p>
    <w:p w:rsidR="004C2B04" w:rsidRPr="00CA7879" w:rsidRDefault="00FF4483" w:rsidP="00CA7879">
      <w:pPr>
        <w:spacing w:after="0" w:line="240" w:lineRule="auto"/>
        <w:ind w:left="120"/>
        <w:rPr>
          <w:sz w:val="24"/>
          <w:szCs w:val="24"/>
        </w:rPr>
      </w:pPr>
      <w:r w:rsidRPr="00CA7879">
        <w:rPr>
          <w:rFonts w:ascii="Times New Roman" w:hAnsi="Times New Roman"/>
          <w:b/>
          <w:color w:val="000000"/>
          <w:sz w:val="24"/>
          <w:szCs w:val="24"/>
        </w:rPr>
        <w:t>МЕТОДИЧЕСКИЕ МАТЕРИАЛЫ ДЛЯ УЧИТЕЛЯ</w:t>
      </w:r>
    </w:p>
    <w:p w:rsidR="004C2B04" w:rsidRPr="00CA7879" w:rsidRDefault="00FF4483" w:rsidP="00CA7879">
      <w:pPr>
        <w:spacing w:after="0" w:line="240" w:lineRule="auto"/>
        <w:ind w:left="120"/>
        <w:rPr>
          <w:sz w:val="24"/>
          <w:szCs w:val="24"/>
        </w:rPr>
      </w:pPr>
      <w:r w:rsidRPr="00CA7879">
        <w:rPr>
          <w:rFonts w:ascii="Times New Roman" w:hAnsi="Times New Roman"/>
          <w:color w:val="000000"/>
          <w:sz w:val="24"/>
          <w:szCs w:val="24"/>
        </w:rPr>
        <w:t>​‌‌​</w:t>
      </w:r>
    </w:p>
    <w:p w:rsidR="004C2B04" w:rsidRPr="00CA7879" w:rsidRDefault="004C2B04" w:rsidP="00CA7879">
      <w:pPr>
        <w:spacing w:after="0" w:line="240" w:lineRule="auto"/>
        <w:ind w:left="120"/>
        <w:rPr>
          <w:sz w:val="24"/>
          <w:szCs w:val="24"/>
        </w:rPr>
      </w:pPr>
    </w:p>
    <w:p w:rsidR="004C2B04" w:rsidRPr="00CA7879" w:rsidRDefault="00FF4483" w:rsidP="00CA7879">
      <w:pPr>
        <w:spacing w:after="0" w:line="240" w:lineRule="auto"/>
        <w:ind w:left="120"/>
        <w:rPr>
          <w:sz w:val="24"/>
          <w:szCs w:val="24"/>
          <w:lang w:val="ru-RU"/>
        </w:rPr>
      </w:pPr>
      <w:r w:rsidRPr="00CA7879">
        <w:rPr>
          <w:rFonts w:ascii="Times New Roman" w:hAnsi="Times New Roman"/>
          <w:b/>
          <w:color w:val="000000"/>
          <w:sz w:val="24"/>
          <w:szCs w:val="24"/>
          <w:lang w:val="ru-RU"/>
        </w:rPr>
        <w:t>ЦИФРОВЫЕ ОБРАЗОВАТЕЛЬНЫЕ РЕСУРСЫ И РЕСУРСЫ СЕТИ ИНТЕРНЕТ</w:t>
      </w:r>
    </w:p>
    <w:p w:rsidR="00FC6557" w:rsidRPr="00CA7879" w:rsidRDefault="00FF4483" w:rsidP="00CA7879">
      <w:pPr>
        <w:spacing w:after="0" w:line="240" w:lineRule="auto"/>
        <w:ind w:left="120"/>
        <w:rPr>
          <w:sz w:val="24"/>
          <w:szCs w:val="24"/>
        </w:rPr>
      </w:pPr>
      <w:r w:rsidRPr="00CA7879">
        <w:rPr>
          <w:rFonts w:ascii="Times New Roman" w:hAnsi="Times New Roman"/>
          <w:color w:val="000000"/>
          <w:sz w:val="24"/>
          <w:szCs w:val="24"/>
        </w:rPr>
        <w:t>​</w:t>
      </w:r>
      <w:r w:rsidR="00CA7879">
        <w:rPr>
          <w:rFonts w:ascii="Times New Roman" w:hAnsi="Times New Roman"/>
          <w:color w:val="333333"/>
          <w:sz w:val="24"/>
          <w:szCs w:val="24"/>
        </w:rPr>
        <w:t>​‌</w:t>
      </w:r>
      <w:bookmarkEnd w:id="13"/>
    </w:p>
    <w:sectPr w:rsidR="00FC6557" w:rsidRPr="00CA7879" w:rsidSect="004C2B0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048A6"/>
    <w:multiLevelType w:val="multilevel"/>
    <w:tmpl w:val="9E2A30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1A14AF"/>
    <w:multiLevelType w:val="hybridMultilevel"/>
    <w:tmpl w:val="7D22FED2"/>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4B6D4AD5"/>
    <w:multiLevelType w:val="multilevel"/>
    <w:tmpl w:val="260280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FA6287"/>
    <w:multiLevelType w:val="hybridMultilevel"/>
    <w:tmpl w:val="48C0495C"/>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65CA3052"/>
    <w:multiLevelType w:val="hybridMultilevel"/>
    <w:tmpl w:val="D0C834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76AE453E"/>
    <w:multiLevelType w:val="hybridMultilevel"/>
    <w:tmpl w:val="176002EC"/>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7BEA0DA2"/>
    <w:multiLevelType w:val="multilevel"/>
    <w:tmpl w:val="619653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4C2B04"/>
    <w:rsid w:val="00152C08"/>
    <w:rsid w:val="002943A6"/>
    <w:rsid w:val="003B03F5"/>
    <w:rsid w:val="003C574B"/>
    <w:rsid w:val="00491E24"/>
    <w:rsid w:val="004C2B04"/>
    <w:rsid w:val="00604E46"/>
    <w:rsid w:val="007524E5"/>
    <w:rsid w:val="00780459"/>
    <w:rsid w:val="00894B15"/>
    <w:rsid w:val="008C735E"/>
    <w:rsid w:val="008E6F6C"/>
    <w:rsid w:val="0095715E"/>
    <w:rsid w:val="00C92C4A"/>
    <w:rsid w:val="00CA7879"/>
    <w:rsid w:val="00E46A96"/>
    <w:rsid w:val="00F87919"/>
    <w:rsid w:val="00FC6557"/>
    <w:rsid w:val="00FF44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C2B04"/>
    <w:rPr>
      <w:color w:val="0000FF" w:themeColor="hyperlink"/>
      <w:u w:val="single"/>
    </w:rPr>
  </w:style>
  <w:style w:type="table" w:styleId="ac">
    <w:name w:val="Table Grid"/>
    <w:basedOn w:val="a1"/>
    <w:uiPriority w:val="59"/>
    <w:rsid w:val="004C2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8C735E"/>
    <w:pPr>
      <w:ind w:left="720"/>
      <w:contextualSpacing/>
    </w:pPr>
  </w:style>
  <w:style w:type="paragraph" w:customStyle="1" w:styleId="11">
    <w:name w:val="Без интервала1"/>
    <w:next w:val="af"/>
    <w:uiPriority w:val="1"/>
    <w:qFormat/>
    <w:rsid w:val="00491E24"/>
    <w:pPr>
      <w:spacing w:after="0" w:line="240" w:lineRule="auto"/>
    </w:pPr>
    <w:rPr>
      <w:rFonts w:ascii="Calibri" w:eastAsia="Calibri" w:hAnsi="Calibri" w:cs="Times New Roman"/>
      <w:lang w:val="ru-RU"/>
    </w:rPr>
  </w:style>
  <w:style w:type="paragraph" w:styleId="af">
    <w:name w:val="No Spacing"/>
    <w:uiPriority w:val="99"/>
    <w:semiHidden/>
    <w:unhideWhenUsed/>
    <w:rsid w:val="00491E24"/>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439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72e" TargetMode="External"/><Relationship Id="rId117" Type="http://schemas.openxmlformats.org/officeDocument/2006/relationships/hyperlink" Target="https://m.edsoo.ru/ff0d1162" TargetMode="External"/><Relationship Id="rId21" Type="http://schemas.openxmlformats.org/officeDocument/2006/relationships/hyperlink" Target="https://m.edsoo.ru/7f41c97c" TargetMode="External"/><Relationship Id="rId42" Type="http://schemas.openxmlformats.org/officeDocument/2006/relationships/hyperlink" Target="https://m.edsoo.ru/ff0c4fde" TargetMode="External"/><Relationship Id="rId47" Type="http://schemas.openxmlformats.org/officeDocument/2006/relationships/hyperlink" Target="https://m.edsoo.ru/ff0c5c36" TargetMode="External"/><Relationship Id="rId63" Type="http://schemas.openxmlformats.org/officeDocument/2006/relationships/hyperlink" Target="https://m.edsoo.ru/ff0c7018" TargetMode="External"/><Relationship Id="rId68" Type="http://schemas.openxmlformats.org/officeDocument/2006/relationships/hyperlink" Target="https://m.edsoo.ru/ff0c7ae0" TargetMode="External"/><Relationship Id="rId84" Type="http://schemas.openxmlformats.org/officeDocument/2006/relationships/hyperlink" Target="https://m.edsoo.ru/ff0cab82" TargetMode="External"/><Relationship Id="rId89" Type="http://schemas.openxmlformats.org/officeDocument/2006/relationships/hyperlink" Target="https://m.edsoo.ru/ff0cbb86" TargetMode="External"/><Relationship Id="rId112" Type="http://schemas.openxmlformats.org/officeDocument/2006/relationships/hyperlink" Target="https://m.edsoo.ru/ff0d091a" TargetMode="External"/><Relationship Id="rId16" Type="http://schemas.openxmlformats.org/officeDocument/2006/relationships/hyperlink" Target="https://m.edsoo.ru/7f41c97c" TargetMode="External"/><Relationship Id="rId107" Type="http://schemas.openxmlformats.org/officeDocument/2006/relationships/hyperlink" Target="https://m.edsoo.ru/ff0cfe16" TargetMode="External"/><Relationship Id="rId11" Type="http://schemas.openxmlformats.org/officeDocument/2006/relationships/hyperlink" Target="https://m.edsoo.ru/7f41bf72" TargetMode="External"/><Relationship Id="rId32" Type="http://schemas.openxmlformats.org/officeDocument/2006/relationships/hyperlink" Target="https://m.edsoo.ru/ff0c3d00" TargetMode="External"/><Relationship Id="rId37" Type="http://schemas.openxmlformats.org/officeDocument/2006/relationships/hyperlink" Target="https://m.edsoo.ru/ff0c4502" TargetMode="External"/><Relationship Id="rId53" Type="http://schemas.openxmlformats.org/officeDocument/2006/relationships/hyperlink" Target="https://m.edsoo.ru/ff0c63b6" TargetMode="External"/><Relationship Id="rId58" Type="http://schemas.openxmlformats.org/officeDocument/2006/relationships/hyperlink" Target="https://m.edsoo.ru/ff0c6bcc" TargetMode="External"/><Relationship Id="rId74" Type="http://schemas.openxmlformats.org/officeDocument/2006/relationships/hyperlink" Target="https://m.edsoo.ru/ff0c8a8a" TargetMode="External"/><Relationship Id="rId79" Type="http://schemas.openxmlformats.org/officeDocument/2006/relationships/hyperlink" Target="https://m.edsoo.ru/ff0c98fe" TargetMode="External"/><Relationship Id="rId102" Type="http://schemas.openxmlformats.org/officeDocument/2006/relationships/hyperlink" Target="https://m.edsoo.ru/ff0cf02e" TargetMode="External"/><Relationship Id="rId5" Type="http://schemas.openxmlformats.org/officeDocument/2006/relationships/webSettings" Target="webSettings.xml"/><Relationship Id="rId61" Type="http://schemas.openxmlformats.org/officeDocument/2006/relationships/hyperlink" Target="https://m.edsoo.ru/ff0c6df2" TargetMode="External"/><Relationship Id="rId82" Type="http://schemas.openxmlformats.org/officeDocument/2006/relationships/hyperlink" Target="https://m.edsoo.ru/ff0ca150" TargetMode="External"/><Relationship Id="rId90" Type="http://schemas.openxmlformats.org/officeDocument/2006/relationships/hyperlink" Target="https://m.edsoo.ru/ff0cbd34" TargetMode="External"/><Relationship Id="rId95" Type="http://schemas.openxmlformats.org/officeDocument/2006/relationships/hyperlink" Target="https://m.edsoo.ru/ff0cc6f8"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ff0c32e2" TargetMode="External"/><Relationship Id="rId27" Type="http://schemas.openxmlformats.org/officeDocument/2006/relationships/hyperlink" Target="https://m.edsoo.ru/ff0c39cc" TargetMode="External"/><Relationship Id="rId30" Type="http://schemas.openxmlformats.org/officeDocument/2006/relationships/hyperlink" Target="https://m.edsoo.ru/ff0c3be8" TargetMode="External"/><Relationship Id="rId35" Type="http://schemas.openxmlformats.org/officeDocument/2006/relationships/hyperlink" Target="https://m.edsoo.ru/ff0c41a6" TargetMode="External"/><Relationship Id="rId43" Type="http://schemas.openxmlformats.org/officeDocument/2006/relationships/hyperlink" Target="https://m.edsoo.ru/ff0c511e" TargetMode="External"/><Relationship Id="rId48" Type="http://schemas.openxmlformats.org/officeDocument/2006/relationships/hyperlink" Target="https://m.edsoo.ru/ff0c5efc" TargetMode="External"/><Relationship Id="rId56" Type="http://schemas.openxmlformats.org/officeDocument/2006/relationships/hyperlink" Target="https://m.edsoo.ru/ff0c6708" TargetMode="External"/><Relationship Id="rId64" Type="http://schemas.openxmlformats.org/officeDocument/2006/relationships/hyperlink" Target="https://m.edsoo.ru/ff0c7126" TargetMode="External"/><Relationship Id="rId69" Type="http://schemas.openxmlformats.org/officeDocument/2006/relationships/hyperlink" Target="https://m.edsoo.ru/ff0c84ae" TargetMode="External"/><Relationship Id="rId77" Type="http://schemas.openxmlformats.org/officeDocument/2006/relationships/hyperlink" Target="https://m.edsoo.ru/ff0c9778" TargetMode="External"/><Relationship Id="rId100" Type="http://schemas.openxmlformats.org/officeDocument/2006/relationships/hyperlink" Target="https://m.edsoo.ru/ff0cdd1e" TargetMode="External"/><Relationship Id="rId105" Type="http://schemas.openxmlformats.org/officeDocument/2006/relationships/hyperlink" Target="https://m.edsoo.ru/ff0cfc68" TargetMode="External"/><Relationship Id="rId113" Type="http://schemas.openxmlformats.org/officeDocument/2006/relationships/hyperlink" Target="https://m.edsoo.ru/ff0d0afa" TargetMode="External"/><Relationship Id="rId118" Type="http://schemas.openxmlformats.org/officeDocument/2006/relationships/hyperlink" Target="https://m.edsoo.ru/ff0d1356" TargetMode="External"/><Relationship Id="rId8" Type="http://schemas.openxmlformats.org/officeDocument/2006/relationships/hyperlink" Target="https://m.edsoo.ru/7f41bf72" TargetMode="External"/><Relationship Id="rId51" Type="http://schemas.openxmlformats.org/officeDocument/2006/relationships/hyperlink" Target="https://m.edsoo.ru/ff0c6938" TargetMode="External"/><Relationship Id="rId72" Type="http://schemas.openxmlformats.org/officeDocument/2006/relationships/hyperlink" Target="https://m.edsoo.ru/ff0c86fc" TargetMode="External"/><Relationship Id="rId80" Type="http://schemas.openxmlformats.org/officeDocument/2006/relationships/hyperlink" Target="https://m.edsoo.ru/ff0c9ac0" TargetMode="External"/><Relationship Id="rId85" Type="http://schemas.openxmlformats.org/officeDocument/2006/relationships/hyperlink" Target="https://m.edsoo.ru/ff0cad58" TargetMode="External"/><Relationship Id="rId93" Type="http://schemas.openxmlformats.org/officeDocument/2006/relationships/hyperlink" Target="https://m.edsoo.ru/ff0ccc0c" TargetMode="External"/><Relationship Id="rId98" Type="http://schemas.openxmlformats.org/officeDocument/2006/relationships/hyperlink" Target="https://m.edsoo.ru/ff0cd7f6"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620" TargetMode="External"/><Relationship Id="rId33" Type="http://schemas.openxmlformats.org/officeDocument/2006/relationships/hyperlink" Target="https://m.edsoo.ru/ff0c3e18" TargetMode="External"/><Relationship Id="rId38" Type="http://schemas.openxmlformats.org/officeDocument/2006/relationships/hyperlink" Target="https://m.edsoo.ru/ff0c461a" TargetMode="External"/><Relationship Id="rId46" Type="http://schemas.openxmlformats.org/officeDocument/2006/relationships/hyperlink" Target="https://m.edsoo.ru/ff0c5c36" TargetMode="External"/><Relationship Id="rId59" Type="http://schemas.openxmlformats.org/officeDocument/2006/relationships/hyperlink" Target="https://m.edsoo.ru/ff0c6bcc" TargetMode="External"/><Relationship Id="rId67" Type="http://schemas.openxmlformats.org/officeDocument/2006/relationships/hyperlink" Target="https://m.edsoo.ru/ff0c7838" TargetMode="External"/><Relationship Id="rId103" Type="http://schemas.openxmlformats.org/officeDocument/2006/relationships/hyperlink" Target="https://m.edsoo.ru/ff0cf862" TargetMode="External"/><Relationship Id="rId108" Type="http://schemas.openxmlformats.org/officeDocument/2006/relationships/hyperlink" Target="https://m.edsoo.ru/ff0cffc4" TargetMode="External"/><Relationship Id="rId116" Type="http://schemas.openxmlformats.org/officeDocument/2006/relationships/hyperlink" Target="https://m.edsoo.ru/ff0d0fd2" TargetMode="External"/><Relationship Id="rId20" Type="http://schemas.openxmlformats.org/officeDocument/2006/relationships/hyperlink" Target="https://m.edsoo.ru/7f41c97c" TargetMode="External"/><Relationship Id="rId41" Type="http://schemas.openxmlformats.org/officeDocument/2006/relationships/hyperlink" Target="https://m.edsoo.ru/ff0c4dc2" TargetMode="External"/><Relationship Id="rId54" Type="http://schemas.openxmlformats.org/officeDocument/2006/relationships/hyperlink" Target="https://m.edsoo.ru/ff0c64d8" TargetMode="External"/><Relationship Id="rId62" Type="http://schemas.openxmlformats.org/officeDocument/2006/relationships/hyperlink" Target="https://m.edsoo.ru/ff0c6f00" TargetMode="External"/><Relationship Id="rId70" Type="http://schemas.openxmlformats.org/officeDocument/2006/relationships/hyperlink" Target="https://m.edsoo.ru/ff0c82ba" TargetMode="External"/><Relationship Id="rId75" Type="http://schemas.openxmlformats.org/officeDocument/2006/relationships/hyperlink" Target="https://m.edsoo.ru/ff0c8c56" TargetMode="External"/><Relationship Id="rId83" Type="http://schemas.openxmlformats.org/officeDocument/2006/relationships/hyperlink" Target="https://m.edsoo.ru/ff0ca600" TargetMode="External"/><Relationship Id="rId88" Type="http://schemas.openxmlformats.org/officeDocument/2006/relationships/hyperlink" Target="https://m.edsoo.ru/ff0cb9c4" TargetMode="External"/><Relationship Id="rId91" Type="http://schemas.openxmlformats.org/officeDocument/2006/relationships/hyperlink" Target="https://m.edsoo.ru/ff0cc324" TargetMode="External"/><Relationship Id="rId96" Type="http://schemas.openxmlformats.org/officeDocument/2006/relationships/hyperlink" Target="https://m.edsoo.ru/ff0cd350" TargetMode="External"/><Relationship Id="rId111" Type="http://schemas.openxmlformats.org/officeDocument/2006/relationships/hyperlink" Target="https://m.edsoo.ru/ff0d0302" TargetMode="External"/><Relationship Id="rId1" Type="http://schemas.openxmlformats.org/officeDocument/2006/relationships/customXml" Target="../customXml/item1.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ff0c33e6" TargetMode="External"/><Relationship Id="rId28" Type="http://schemas.openxmlformats.org/officeDocument/2006/relationships/hyperlink" Target="https://m.edsoo.ru/ff0c3ada" TargetMode="External"/><Relationship Id="rId36" Type="http://schemas.openxmlformats.org/officeDocument/2006/relationships/hyperlink" Target="https://m.edsoo.ru/ff0c43d6" TargetMode="External"/><Relationship Id="rId49" Type="http://schemas.openxmlformats.org/officeDocument/2006/relationships/hyperlink" Target="https://m.edsoo.ru/ff0c6230" TargetMode="External"/><Relationship Id="rId57" Type="http://schemas.openxmlformats.org/officeDocument/2006/relationships/hyperlink" Target="https://m.edsoo.ru/ff0c6820" TargetMode="External"/><Relationship Id="rId106" Type="http://schemas.openxmlformats.org/officeDocument/2006/relationships/hyperlink" Target="https://m.edsoo.ru/ff0cf6f0" TargetMode="External"/><Relationship Id="rId114" Type="http://schemas.openxmlformats.org/officeDocument/2006/relationships/hyperlink" Target="https://m.edsoo.ru/ff0d0afa" TargetMode="External"/><Relationship Id="rId119" Type="http://schemas.openxmlformats.org/officeDocument/2006/relationships/hyperlink" Target="https://m.edsoo.ru/ff0d0e38"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570e" TargetMode="External"/><Relationship Id="rId52" Type="http://schemas.openxmlformats.org/officeDocument/2006/relationships/hyperlink" Target="https://m.edsoo.ru/ff0c6a50" TargetMode="External"/><Relationship Id="rId60" Type="http://schemas.openxmlformats.org/officeDocument/2006/relationships/hyperlink" Target="https://m.edsoo.ru/ff0c6ce4" TargetMode="External"/><Relationship Id="rId65" Type="http://schemas.openxmlformats.org/officeDocument/2006/relationships/hyperlink" Target="https://m.edsoo.ru/ff0c72c0" TargetMode="External"/><Relationship Id="rId73" Type="http://schemas.openxmlformats.org/officeDocument/2006/relationships/hyperlink" Target="https://m.edsoo.ru/ff0c88be" TargetMode="External"/><Relationship Id="rId78" Type="http://schemas.openxmlformats.org/officeDocument/2006/relationships/hyperlink" Target="https://m.edsoo.ru/ff0c98fe" TargetMode="External"/><Relationship Id="rId81" Type="http://schemas.openxmlformats.org/officeDocument/2006/relationships/hyperlink" Target="https://m.edsoo.ru/ff0c9df4" TargetMode="External"/><Relationship Id="rId86" Type="http://schemas.openxmlformats.org/officeDocument/2006/relationships/hyperlink" Target="https://m.edsoo.ru/ff0caf06" TargetMode="External"/><Relationship Id="rId94" Type="http://schemas.openxmlformats.org/officeDocument/2006/relationships/hyperlink" Target="https://m.edsoo.ru/ff0ccfe0" TargetMode="External"/><Relationship Id="rId99" Type="http://schemas.openxmlformats.org/officeDocument/2006/relationships/hyperlink" Target="https://m.edsoo.ru/ff0cd67a" TargetMode="External"/><Relationship Id="rId101" Type="http://schemas.openxmlformats.org/officeDocument/2006/relationships/hyperlink" Target="https://m.edsoo.ru/ff0ced22"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78c" TargetMode="External"/><Relationship Id="rId109" Type="http://schemas.openxmlformats.org/officeDocument/2006/relationships/hyperlink" Target="https://m.edsoo.ru/ff0d015e" TargetMode="External"/><Relationship Id="rId34" Type="http://schemas.openxmlformats.org/officeDocument/2006/relationships/hyperlink" Target="https://m.edsoo.ru/ff0c3f76" TargetMode="External"/><Relationship Id="rId50" Type="http://schemas.openxmlformats.org/officeDocument/2006/relationships/hyperlink" Target="https://m.edsoo.ru/ff0c600a" TargetMode="External"/><Relationship Id="rId55" Type="http://schemas.openxmlformats.org/officeDocument/2006/relationships/hyperlink" Target="https://m.edsoo.ru/ff0c65f0" TargetMode="External"/><Relationship Id="rId76" Type="http://schemas.openxmlformats.org/officeDocument/2006/relationships/hyperlink" Target="https://m.edsoo.ru/ff0c8f6c" TargetMode="External"/><Relationship Id="rId97" Type="http://schemas.openxmlformats.org/officeDocument/2006/relationships/hyperlink" Target="https://m.edsoo.ru/ff0cd4e0" TargetMode="External"/><Relationship Id="rId104" Type="http://schemas.openxmlformats.org/officeDocument/2006/relationships/hyperlink" Target="https://m.edsoo.ru/ff0cfa42" TargetMode="External"/><Relationship Id="rId120" Type="http://schemas.openxmlformats.org/officeDocument/2006/relationships/hyperlink" Target="https://m.edsoo.ru/ff0d1784"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ca54" TargetMode="External"/><Relationship Id="rId2" Type="http://schemas.openxmlformats.org/officeDocument/2006/relationships/numbering" Target="numbering.xml"/><Relationship Id="rId29" Type="http://schemas.openxmlformats.org/officeDocument/2006/relationships/hyperlink" Target="https://m.edsoo.ru/ff0c3be8" TargetMode="External"/><Relationship Id="rId24" Type="http://schemas.openxmlformats.org/officeDocument/2006/relationships/hyperlink" Target="https://m.edsoo.ru/ff0c3508" TargetMode="External"/><Relationship Id="rId40" Type="http://schemas.openxmlformats.org/officeDocument/2006/relationships/hyperlink" Target="https://m.edsoo.ru/ff0c4b74" TargetMode="External"/><Relationship Id="rId45" Type="http://schemas.openxmlformats.org/officeDocument/2006/relationships/hyperlink" Target="https://m.edsoo.ru/ff0c5952" TargetMode="External"/><Relationship Id="rId66" Type="http://schemas.openxmlformats.org/officeDocument/2006/relationships/hyperlink" Target="https://m.edsoo.ru/ff0c74f0" TargetMode="External"/><Relationship Id="rId87" Type="http://schemas.openxmlformats.org/officeDocument/2006/relationships/hyperlink" Target="https://m.edsoo.ru/ff0cb820" TargetMode="External"/><Relationship Id="rId110" Type="http://schemas.openxmlformats.org/officeDocument/2006/relationships/hyperlink" Target="https://m.edsoo.ru/ff0d04a6" TargetMode="External"/><Relationship Id="rId115" Type="http://schemas.openxmlformats.org/officeDocument/2006/relationships/hyperlink" Target="https://m.edsoo.ru/ff0d0c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E31CF-224D-44DD-BF40-BA5DD97B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39</Pages>
  <Words>11620</Words>
  <Characters>66237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физики</dc:creator>
  <cp:lastModifiedBy>Роман Паршутин</cp:lastModifiedBy>
  <cp:revision>10</cp:revision>
  <dcterms:created xsi:type="dcterms:W3CDTF">2023-09-06T06:16:00Z</dcterms:created>
  <dcterms:modified xsi:type="dcterms:W3CDTF">2023-09-20T05:20:00Z</dcterms:modified>
</cp:coreProperties>
</file>