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F8" w:rsidRPr="00687EF8" w:rsidRDefault="00687EF8" w:rsidP="00687EF8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bookmarkStart w:id="0" w:name="block-23285016"/>
      <w:r w:rsidRPr="00687EF8">
        <w:rPr>
          <w:rFonts w:ascii="Times New Roman" w:hAnsi="Times New Roman"/>
          <w:sz w:val="24"/>
          <w:szCs w:val="24"/>
        </w:rPr>
        <w:t>приложение к основной  образовательной программе</w:t>
      </w:r>
    </w:p>
    <w:p w:rsidR="00687EF8" w:rsidRPr="00687EF8" w:rsidRDefault="00687EF8" w:rsidP="00687EF8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687EF8">
        <w:rPr>
          <w:rFonts w:ascii="Times New Roman" w:hAnsi="Times New Roman"/>
          <w:i/>
          <w:sz w:val="24"/>
          <w:szCs w:val="24"/>
        </w:rPr>
        <w:t xml:space="preserve"> </w:t>
      </w:r>
      <w:r w:rsidRPr="00687EF8">
        <w:rPr>
          <w:rFonts w:ascii="Times New Roman" w:hAnsi="Times New Roman"/>
          <w:sz w:val="24"/>
          <w:szCs w:val="24"/>
        </w:rPr>
        <w:t>среднего общего образования на 2023-2024 учебный год,</w:t>
      </w:r>
    </w:p>
    <w:p w:rsidR="00687EF8" w:rsidRPr="00687EF8" w:rsidRDefault="00687EF8" w:rsidP="00687EF8">
      <w:pPr>
        <w:pStyle w:val="ae"/>
        <w:spacing w:after="0" w:line="240" w:lineRule="auto"/>
        <w:ind w:left="1080"/>
        <w:jc w:val="right"/>
        <w:rPr>
          <w:rFonts w:ascii="Times New Roman" w:hAnsi="Times New Roman"/>
          <w:sz w:val="24"/>
          <w:szCs w:val="24"/>
        </w:rPr>
      </w:pPr>
      <w:r w:rsidRPr="00687EF8">
        <w:rPr>
          <w:rFonts w:ascii="Times New Roman" w:hAnsi="Times New Roman"/>
          <w:sz w:val="24"/>
          <w:szCs w:val="24"/>
        </w:rPr>
        <w:t>утвержденной приказом от 29.08.2023 года №320-од</w:t>
      </w:r>
    </w:p>
    <w:p w:rsidR="008F73B5" w:rsidRPr="00687EF8" w:rsidRDefault="008F73B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87EF8" w:rsidRPr="00687EF8" w:rsidRDefault="00687EF8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687EF8" w:rsidRPr="00687EF8" w:rsidRDefault="00687EF8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8F73B5" w:rsidRPr="00687EF8" w:rsidRDefault="006F08A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687EF8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3095222)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предмета «Русский язык»</w:t>
      </w:r>
    </w:p>
    <w:p w:rsidR="008F73B5" w:rsidRPr="00687EF8" w:rsidRDefault="006F08A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10-11 классов 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8F73B5" w:rsidRPr="00687EF8" w:rsidRDefault="008F73B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8F73B5" w:rsidRPr="00687EF8" w:rsidSect="00687EF8">
          <w:pgSz w:w="11906" w:h="16383"/>
          <w:pgMar w:top="1134" w:right="567" w:bottom="1134" w:left="1276" w:header="720" w:footer="720" w:gutter="0"/>
          <w:cols w:space="720"/>
        </w:sect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3285019"/>
      <w:bookmarkEnd w:id="0"/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Рабочая программа учебного предмета «Русский язык» на уровне среднего общего образования составлена на основе требований к результатам освоения ФОП СОО,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представленных в ФГОС СОО, а также федеральной рабочей 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 и п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одлежит непосредственному применению при реализации обязательной части ФОП СОО.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ХАРАКТЕРИСТИКА УЧЕБНОГО ПРЕДМЕТА «РУССКИЙ ЯЗЫК»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спос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обствует усвоению обучающимися традиционных российских духовно-нравственных ценностей; воспитанию нравственности, любви к Родине, ценностного отношения к русскому языку; формированию интереса и уважения к языкам и культурам народов России и мира; развитию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эмоционального интеллекта, способности понимать и уважать мнение других людей.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Русский язык, обеспечивая коммуникативное развитие обучающихся, является в школе не только предметом изучения, но и средством овладения другими учебными дисциплинами в сфере гу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манитарных, естественных, математических и других наук. Владение русским языком оказывает непосредственное воздействие на качество усвоения других учебных предметов, на процессы формирования универсальных интеллектуальных умений, навыков самоорганизации и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самоконтроля.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Свободное владение русским языком является основой социализации личности,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Про</w:t>
      </w:r>
      <w:r w:rsidRPr="00687EF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грамма по русскому языку реализуется на уровне среднего общего образования, когда на предыдущем уровне общего образования освоены основные теоретические знания о языке и речи, сформированы соответствующие умения и навыки, направлен в большей степени на сов</w:t>
      </w:r>
      <w:r w:rsidRPr="00687EF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ершенствование умений эффективно пользоваться языком в разных условиях общения, повышение речевой культуры обучающихся, совершенствование их опыта речевого общения, развитие коммуникативных умений в разных сферах функционирования языка.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Системообразующей д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оминантой содержания программы по русскому языку является направленность на полноценное овладение культурой речи во всех её аспектах (нормативном, коммуникативном и этическом), на развитие и совершенствование коммуникативных умений и навыков в учебно-научн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ой, официально-деловой, социально-бытовой, социально-культурной сферах общения; на формирование готовности к речевому взаимодействию и взаимопониманию в учебной и практической деятельности.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Важнейшей составляющей учебного предмета «Русский язык» на уровне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являются элементы содержания, ориентированные на формирование и развитие функциональной (читательской) грамотности обучающихся – способности свободно использовать навыки чтения с целью извлечения информации из текстов разных фор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матов (гипертексты, графика, инфографика и др.) для их понимания, сжатия, трансформации, интерпретации и использования в практической деятельности.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принципом преемственности изучение русского языка на уровне среднего общего образования осн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овывается на тех знаниях и компетенциях, которые сформированы на начальном общем и основном общем уровнях общего образования, и предусматривает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систематизацию знаний о языке как системе, его основных единицах и уровнях; знаний о тексте, включая тексты новы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форматов (гипертексты, графика, инфографика и др.).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содержании программы выделяются три сквозные линии: «Язык и речь. </w:t>
      </w:r>
      <w:r w:rsidRPr="00687EF8">
        <w:rPr>
          <w:rFonts w:ascii="Times New Roman" w:hAnsi="Times New Roman" w:cs="Times New Roman"/>
          <w:color w:val="000000"/>
          <w:sz w:val="24"/>
          <w:szCs w:val="24"/>
        </w:rPr>
        <w:t xml:space="preserve">Культура речи», «Речь. Речевое общение.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Текст», «Функциональная стилистика. Культура речи».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Учебный предмет «Русский язык» на уровне с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реднего общего образования обеспечивает общекультурный уровень молодого человека, способного к продолжению обучения в системе среднего профессионального и высшего образования.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ЦЕЛИ ИЗУЧЕНИЯ УЧЕБНОГО ПРЕДМЕТА «РУССКИЙ ЯЗЫК»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русского языка направл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ено на достижение следующих целей:</w:t>
      </w:r>
    </w:p>
    <w:p w:rsidR="008F73B5" w:rsidRPr="00687EF8" w:rsidRDefault="006F08A5" w:rsidP="00687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 на основе расширения представлений о функция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русского языка в России и мире; о русском языке как духовной, нравственной и культурной ценности многонационального народа России; о взаимосвязи языка и культуры, языка и истории, языка и личности; об отражении в русском языке традиционных российских дух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овно-нравственных ценностей; формирование ценностного отношения к русскому языку;</w:t>
      </w:r>
    </w:p>
    <w:p w:rsidR="008F73B5" w:rsidRPr="00687EF8" w:rsidRDefault="006F08A5" w:rsidP="00687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овладение русским языком как инструментом личностного развития и формирования социальных взаимоотношений; понимание роли русского языка в развитии ключевых компетенций, необх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одимых для успешной самореализации, для овладения будущей профессией, самообразования и социализации;</w:t>
      </w:r>
    </w:p>
    <w:p w:rsidR="008F73B5" w:rsidRPr="00687EF8" w:rsidRDefault="006F08A5" w:rsidP="00687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устной и письменной речевой культуры на основе овладения основными понятиями культуры речи и функциональной стилистики, формирование нав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ыков нормативного употребления языковых единиц и расширение круга используемых языковых средств; совершенствование коммуникативных умений в разных сферах общения, способности к самоанализу и самооценке на основе наблюдений за речью;</w:t>
      </w:r>
    </w:p>
    <w:p w:rsidR="008F73B5" w:rsidRPr="00687EF8" w:rsidRDefault="006F08A5" w:rsidP="00687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функциональной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грамотности: совершенствование умений текстовой деятельности, анализа текста с точки зрения явной и скрытой (подтекстовой), основной и дополнительной информации; развитие умений чтения текстов разных форматов (гипертексты, графика, инфографика и др.); сов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ершенствование умений трансформировать, интерпретировать тексты и использовать полученную информацию в практической деятельности;</w:t>
      </w:r>
    </w:p>
    <w:p w:rsidR="008F73B5" w:rsidRPr="00687EF8" w:rsidRDefault="006F08A5" w:rsidP="00687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обобщение знаний о языке как системе, об основных правилах орфографии и пунктуации, об изобразительно-выразительных средствах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русского языка; совершенствование умений анализировать языковые единицы разных уровней, умений применять правила орфографии и пунктуации, умений определять изобразительно-выразительные средства языка в тексте;</w:t>
      </w:r>
    </w:p>
    <w:p w:rsidR="008F73B5" w:rsidRPr="00687EF8" w:rsidRDefault="006F08A5" w:rsidP="00687EF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обеспечение поддержки русского языка как госуд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арственного языка Российской Федерации, недопущения использования нецензурной лексики и иностранных слов, за исключением тех, которые не имеют общеупотребительных аналогов в русском языке и перечень которых содержится в нормативных словарях.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МЕСТО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«РУССКИЙ ЯЗЫК» В УЧЕБНОМ ПЛАНЕ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изучение русского языка в 10–11 классах среднего общего образования в учебном плане отводится 136 часов: в 10 классе – 68 часов (2 часа в неделю), в 11 классе – 68 часов (2 часа в неделю).</w:t>
      </w:r>
    </w:p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8F73B5" w:rsidRPr="00687EF8" w:rsidSect="00687EF8">
          <w:pgSz w:w="11906" w:h="16383"/>
          <w:pgMar w:top="1134" w:right="567" w:bottom="1134" w:left="1276" w:header="720" w:footer="720" w:gutter="0"/>
          <w:cols w:space="720"/>
        </w:sect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3285017"/>
      <w:bookmarkEnd w:id="1"/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ИЕ УЧЕБНОГО ПРЕДМЕТА «РУССКИЙ ЯЗЫК»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как знаковая система. Основные функции языка.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Лингвистика как наука.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и культура.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Русский язык – государственный язык Российской Федерации, средство межнационального общения, на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циональный язык русского народа, один из мировых языков.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существования русского национального языка. Литературный язык, просторечие, народные говоры, профессиональные разновидности, жаргон, арго. Роль литературного языка в обществе.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тура речи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Система языка. Культура речи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языка, её устройство, функционирование.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речи как раздел лингвистики.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Языковая норма, её основные признаки и функции.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Виды языковых норм: орфоэпические (произносительные и акцентологические), лексическ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ие, словообразовательные, грамматические (морфологические и синтаксические). Орфографические и пунктуационные правила (обзор, общее представление). Стилистические нормы современного русского литературного языка (общее представление).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Качества хорошей речи.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виды словарей (обзор). Толковый словарь. Словарь омонимов. Словарь иностранных слов. Словарь синонимов. Словарь антонимов. Словарь паронимов. Этимологический словарь. Диалектный словарь. Фразеологический словарь. Словообразовательный словарь. Орф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ографический словарь. Орфоэпический словарь. Словарь грамматических трудностей. </w:t>
      </w:r>
      <w:r w:rsidRPr="00687EF8">
        <w:rPr>
          <w:rFonts w:ascii="Times New Roman" w:hAnsi="Times New Roman" w:cs="Times New Roman"/>
          <w:color w:val="000000"/>
          <w:sz w:val="24"/>
          <w:szCs w:val="24"/>
        </w:rPr>
        <w:t>Комплексный словарь.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Фонетика. Орфоэпия. Орфоэпические 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Фонетика и орфоэпия как разделы лингвистики (повторение, обобщение). Фонетический анализ слова.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Изобразительно-выразительные средства фонетики (повторение, обобщение).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современного литературного произношения: произношение безударных гласных звуков, некоторых согласных, сочетаний согласных. Произношение некоторых грамматических форм. Ос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обенности произношения иноязычных слов. Нормы ударения в современном литературном русском языке.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Лексикология и фразеология как разделы лингвистики (повторение, обобщение). Лексический анализ слова.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Изобразительно-выразительные средства лексики: эпитет, метафора, метонимия, олицетворение, гипербола, сравнение (повторение, обобщение).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лексические нормы современного русского литературного языка. Многозначные слова и омонимы, их употребление. Си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нонимы, антонимы, паронимы и их употребление. </w:t>
      </w:r>
      <w:r w:rsidRPr="00687EF8">
        <w:rPr>
          <w:rFonts w:ascii="Times New Roman" w:hAnsi="Times New Roman" w:cs="Times New Roman"/>
          <w:color w:val="000000"/>
          <w:sz w:val="24"/>
          <w:szCs w:val="24"/>
        </w:rPr>
        <w:t>Иноязычные слова и их употребление. Лексическая сочетаемость. Тавтология. Плеоназм.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Функционально-стилистическая окраска слова. Лексика общеупотребительная, разговорная и книжная. Особенности употребления.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Эксп</w:t>
      </w:r>
      <w:r w:rsidRPr="00687EF8">
        <w:rPr>
          <w:rFonts w:ascii="Times New Roman" w:hAnsi="Times New Roman" w:cs="Times New Roman"/>
          <w:color w:val="000000"/>
          <w:spacing w:val="-4"/>
          <w:sz w:val="24"/>
          <w:szCs w:val="24"/>
          <w:lang w:val="ru-RU"/>
        </w:rPr>
        <w:t>рессивно-стилистическая окраска слова. Лексика нейтральная, высокая, сниженная. Эмоционально-оценочная окраска слова (неодобрительное, ласкательное, шутливое и пр.).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Особенности употребления.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Фразеология русского языка (повторение, обобщение). Крылатые сло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Морфемика и словообразование. Словообразовательные 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Морфемика и словообразование как разделы лингвистики (повторение, обобщение). Морфемный и словообразовательный анализ слова. Словообразовательные трудности (обзор). Особенности употребления сложн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осокращённых слов (аббревиатур).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Морфология. Морфологические 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Морфология как раздел лингвистики (повторение, обобщение). Морфологический анализ слова. Особенности употребления в тексте слов разных частей речи.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Морфологические нормы современного русско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литературного языка (общее представление).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имён существительных: форм рода, числа, падежа.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имён прилагательных: форм степеней сравнения, краткой формы.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количественных, п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орядковых и собирательных числительных.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нормы употребления местоимений: формы 3-го лица личных местоимений, возвратного местоимения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себя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глаголов: некоторых личных форм (типа победить, убедить, выздороветь), возвратных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невозвратных глаголов; образования некоторых глагольных форм: форм прошедшего времени с суффиксом -ну-, форм повелительного наклонения.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 Основные правила орфографии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Орфография как раздел лингвистики (повторение, обобщение). Принципы и разделы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русской орфографии. Правописание морфем; слитные, дефисные и раздельные написания; употребление прописных и строчных букв; правила переноса слов; правила графического сокращения слов.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Орфографические правила. Правописание гласных и согласных в корне.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ребление разделительных ъ и ь.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приставок. Буквы ы – и после приставок.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суффиксов.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н и нн в словах различных частей речи.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не и ни.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Правописание окончаний имён существительных, имён прилагательных и глаголо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Слитное, дефисное и раздельное написание слов.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Речь. Речевое общение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Речь как деятельность. Виды речевой деятельности (повторение, обобщение).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Речевое общение и его виды. Основные сферы речевого общения. Речевая ситуация и её компоненты (адресант и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адресат; мотивы и цели, предмет и тема речи; условия общения).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Речевой этикет. Основные функции речевого этикета (установление и поддержание контакта, демонстрация доброжелательности и вежливости, уважительного отношения говорящего к партнёру и др.). Устой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чивые формулы русского речевого этикета применительно к различным ситуациям официального/неофициального общения, статусу адресанта/адресата и т. п.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Публичное выступление и его особенности. Тема, цель, основной тезис (основная мысль), план и композиция публ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ичного выступления. Виды аргументации. Выбор языковых средств оформления публичного выступления с учётом его цели, особенностей адресата, ситуации общения.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Текст. Информационно-смысловая переработка текста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Текст, его основные признаки (повторение, обобщени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Логико-смысловые отношения между предложениями в тексте (общее представление).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Информативность текста. Виды информации в тексте. Информационно-смысловая переработка прочитанного текста, включая гипертекст, графику, инфографику и другие, и прослушанного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текста.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План. Тезисы. Конспект. Реферат. Аннотация. </w:t>
      </w:r>
      <w:r w:rsidRPr="00687EF8">
        <w:rPr>
          <w:rFonts w:ascii="Times New Roman" w:hAnsi="Times New Roman" w:cs="Times New Roman"/>
          <w:color w:val="000000"/>
          <w:sz w:val="24"/>
          <w:szCs w:val="24"/>
        </w:rPr>
        <w:t>Отзыв. Рецензия.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Культура речи в экологическом аспекте. Экология как наука, экология языка (общее представление). Проблемы речевой культуры в современном обществе (стили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стические изменения в лексике, огрубление обиходно-разговорной речи, неоправданное употребление иноязычных заимствований и другое) (обзор). 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 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Синтаксис как раздел лингвистики (повторение, обобщение)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. Синтаксический анализ словосочетания и предложения.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Изобразительно-выразительные средства синтаксиса. Синтаксический параллелизм, парцелляция, вопросно-ответная форма изложения, градация, инверсия, лексический повтор, анафора, эпифора, антитеза; риториче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ский вопрос, риторическое восклицание, риторическое обращение; многосоюзие, бессоюзие.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Синтаксические нормы. Порядок слов в предложении. Основные нормы согласования сказуемого с подлежащим, в состав которого входят слова множество, ряд, большинство, меньши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нство; с подлежащим, выраженным количественно-именным сочетанием (двадцать лет, пять человек); имеющим в своём составе числительные, оканчивающиеся на один; имеющим в своём составе числительные два, три, четыре или числительное, оканчивающееся на два, три,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четыре. Согласование сказуемого с подлежащим, имеющим при себе приложение (типа диван-кровать, озеро Байкал). Согласование сказуемого с подлежащим, выраженным аббревиатурой, заимствованным несклоняемым существительным.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управления: правильны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выбор падежной или предложно-падежной формы управляемого слова.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однородных членов предложения.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употребления причастных и деепричастных оборотов.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нормы построения сложных предложений.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Пунктуация. Основны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е правила пунктуации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Пунктуация как раздел лингвистики (повторение, обобщение). Пунктуационный анализ предложения.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Разделы русской пунктуации и система правил, включённых в каждый из них: знаки препинания в конце предложений; знаки препинания внутри просто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предложения; знаки препинания между частями сложного предложения; знаки препинания при передаче чужой речи. Сочетание знаков препинания.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и их функции. Знаки препинания между подлежащим и сказуемым.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Знаки препинания в предложениях с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однородными членами.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при обособлении.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предложениях с вводными конструкциями, обращениями, междометиями.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препинания в сложном предложении с разными видами связи.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Знаки препина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при передаче чужой речи.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Функциональная стилистика как раздел лингвистики. Стилистическая норма (повторение, обобщение).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Разговорная речь, сферы её использования, назначение. Основные признаки разговорной речи: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неофициальность, экспрессивность, неподготовленность, преимущественно диалогическая форма. Фонетические, интонационные, лексические, морфологические, синтаксические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разговорной речи. Основные жанры разговорной речи: устный рассказ, беседа, спор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другие (обзор).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Научный стиль, сферы его использования, назначение. Основные признаки научного стиля: отвлечённость, логичность, точность, объективность. Лексические, морфологические, синтаксические особенности научного стиля. Основные подстили научного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стиля. Основные жанры научного стиля: монография, диссертация, научная статья, реферат, словарь, справочник, учебник и учебное пособие, лекция, доклад и другие (обзор).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Официально-деловой стиль, сферы его использования, назначение. Основные признаки офици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ально-делового стиля: точность, стандартизированность, стереотипность. Лексические, морфологические, синтаксические особенности официально-делового стиля. Основные жанры официально-делового стиля: закон, устав, приказ; расписка, заявление, доверенность; ав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тобиография, характеристика, резюме и другие (обзор).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Публицистический стиль, сферы его использования, назначение. Основные признаки публицистического стиля: экспрессивность, призывность, оценочность. Лексические, морфологические, синтаксические особенност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публицистического стиля. Основные жанры публицистического стиля: заметка, статья, репортаж, очерк, эссе, интервью </w:t>
      </w:r>
      <w:r w:rsidRPr="00687EF8">
        <w:rPr>
          <w:rFonts w:ascii="Times New Roman" w:hAnsi="Times New Roman" w:cs="Times New Roman"/>
          <w:color w:val="000000"/>
          <w:sz w:val="24"/>
          <w:szCs w:val="24"/>
        </w:rPr>
        <w:t>(обзор).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Язык художественной литературы и его отличие от других функциональных разновидностей языка (повторение, обобщение). Основные призна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художественной речи: образность, широкое использование изобразительно-выразительных средств, языковых средств других функциональных разновидностей языка.</w:t>
      </w:r>
    </w:p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8F73B5" w:rsidRPr="00687EF8" w:rsidSect="00687EF8">
          <w:pgSz w:w="11906" w:h="16383"/>
          <w:pgMar w:top="1134" w:right="567" w:bottom="1134" w:left="1276" w:header="720" w:footer="720" w:gutter="0"/>
          <w:cols w:space="720"/>
        </w:sect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3285018"/>
      <w:bookmarkEnd w:id="2"/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РУССКОМУ ЯЗЫКУ НА УРОВНЕ СРЕДНЕГО ОБЩЕГО ОБРАЗОВ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АНИЯ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развития внутренней позиции личности, патриотизма, гражданственности; у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важения к памяти защитников Отечества и подвигам Героев Отечества, закону и правопорядку, человеку труда и людям старшего поколения; взаимного уважения, бережного отношения к культурному наследию и традициям многонационального народа Российской Федерации,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природе и окружающей среде.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результате изучения русского языка на уровне среднего общего образования у обучающегося будут сформированы следующие личностные результаты: 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1) гражданского воспитания:</w:t>
      </w:r>
    </w:p>
    <w:p w:rsidR="008F73B5" w:rsidRPr="00687EF8" w:rsidRDefault="006F08A5" w:rsidP="00687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</w:t>
      </w:r>
      <w:r w:rsidRPr="00687EF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формированность гражданской позиции обучающегося как акт</w:t>
      </w:r>
      <w:r w:rsidRPr="00687EF8">
        <w:rPr>
          <w:rFonts w:ascii="Times New Roman" w:hAnsi="Times New Roman" w:cs="Times New Roman"/>
          <w:color w:val="000000"/>
          <w:spacing w:val="-3"/>
          <w:sz w:val="24"/>
          <w:szCs w:val="24"/>
          <w:lang w:val="ru-RU"/>
        </w:rPr>
        <w:t>ивного и ответственного члена российского общества;</w:t>
      </w:r>
    </w:p>
    <w:p w:rsidR="008F73B5" w:rsidRPr="00687EF8" w:rsidRDefault="006F08A5" w:rsidP="00687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8F73B5" w:rsidRPr="00687EF8" w:rsidRDefault="006F08A5" w:rsidP="00687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принятие традиционных национальных, общечеловеческих гуманистических и демократических ценностей, в том числе в сопоста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влении с ситуациями, отражёнными в текстах литературных произведений, написанных на русском языке;</w:t>
      </w:r>
    </w:p>
    <w:p w:rsidR="008F73B5" w:rsidRPr="00687EF8" w:rsidRDefault="006F08A5" w:rsidP="00687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8F73B5" w:rsidRPr="00687EF8" w:rsidRDefault="006F08A5" w:rsidP="00687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8F73B5" w:rsidRPr="00687EF8" w:rsidRDefault="006F08A5" w:rsidP="00687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8F73B5" w:rsidRPr="00687EF8" w:rsidRDefault="006F08A5" w:rsidP="00687EF8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гуманитарной и волонтёрской деятельности.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2) патриотического воспитания:</w:t>
      </w:r>
    </w:p>
    <w:p w:rsidR="008F73B5" w:rsidRPr="00687EF8" w:rsidRDefault="006F08A5" w:rsidP="00687E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ьтуру, прошлое и настоящее многонационального народа России;</w:t>
      </w:r>
    </w:p>
    <w:p w:rsidR="008F73B5" w:rsidRPr="00687EF8" w:rsidRDefault="006F08A5" w:rsidP="00687E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ценностное отношение к государственным символам, историческому и природному наследию, памятникам, боевым подвигам и трудовым достижениям народа, традициям народов России; достижениям России в нау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ке, искусстве, спорте, технологиях, труде;</w:t>
      </w:r>
    </w:p>
    <w:p w:rsidR="008F73B5" w:rsidRPr="00687EF8" w:rsidRDefault="006F08A5" w:rsidP="00687EF8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Отечеству и его защите, ответственность за его судьбу.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3) духовно-нравственного воспитания:</w:t>
      </w:r>
    </w:p>
    <w:p w:rsidR="008F73B5" w:rsidRPr="00687EF8" w:rsidRDefault="006F08A5" w:rsidP="00687E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8F73B5" w:rsidRPr="00687EF8" w:rsidRDefault="006F08A5" w:rsidP="00687E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нравственно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сознания, норм этичного поведения;</w:t>
      </w:r>
    </w:p>
    <w:p w:rsidR="008F73B5" w:rsidRPr="00687EF8" w:rsidRDefault="006F08A5" w:rsidP="00687E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8F73B5" w:rsidRPr="00687EF8" w:rsidRDefault="006F08A5" w:rsidP="00687E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8F73B5" w:rsidRPr="00687EF8" w:rsidRDefault="006F08A5" w:rsidP="00687EF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ям, созданию семьи на основе осознанного принятия ценностей семейной жизни в соответствии с традициями народов России.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4) эстетического воспитания:</w:t>
      </w:r>
    </w:p>
    <w:p w:rsidR="008F73B5" w:rsidRPr="00687EF8" w:rsidRDefault="006F08A5" w:rsidP="00687E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эстетическое отношение к миру, включая эстетику быта, научного и технического творчества, спорта, труда, общ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ественных отношений;</w:t>
      </w:r>
    </w:p>
    <w:p w:rsidR="008F73B5" w:rsidRPr="00687EF8" w:rsidRDefault="006F08A5" w:rsidP="00687E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8F73B5" w:rsidRPr="00687EF8" w:rsidRDefault="006F08A5" w:rsidP="00687E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для личности и общества отечественного и мирового искусства, этнич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культурных традиций и народного, в том числе словесного, творчества;</w:t>
      </w:r>
    </w:p>
    <w:p w:rsidR="008F73B5" w:rsidRPr="00687EF8" w:rsidRDefault="006F08A5" w:rsidP="00687EF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русскому языку.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5) физического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воспитания:</w:t>
      </w:r>
    </w:p>
    <w:p w:rsidR="008F73B5" w:rsidRPr="00687EF8" w:rsidRDefault="006F08A5" w:rsidP="00687E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здорового и безопасного образа жизни, ответственного отношения к своему здоровью;</w:t>
      </w:r>
    </w:p>
    <w:p w:rsidR="008F73B5" w:rsidRPr="00687EF8" w:rsidRDefault="006F08A5" w:rsidP="00687E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потребность в физическом совершенствовании, занятиях спортивно-оздоровительной деятельностью;</w:t>
      </w:r>
    </w:p>
    <w:p w:rsidR="008F73B5" w:rsidRPr="00687EF8" w:rsidRDefault="006F08A5" w:rsidP="00687EF8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активное неприятие вредных привычек и иных форм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причинения вреда физическому и психическому здоровью.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6) трудового воспитания:</w:t>
      </w:r>
    </w:p>
    <w:p w:rsidR="008F73B5" w:rsidRPr="00687EF8" w:rsidRDefault="006F08A5" w:rsidP="00687E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труду, осознание ценности мастерства, трудолюбие;</w:t>
      </w:r>
    </w:p>
    <w:p w:rsidR="008F73B5" w:rsidRPr="00687EF8" w:rsidRDefault="006F08A5" w:rsidP="00687E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и самостоятельно осуществлять такую деятельность, в том числе в процессе изучения русского языка;</w:t>
      </w:r>
    </w:p>
    <w:p w:rsidR="008F73B5" w:rsidRPr="00687EF8" w:rsidRDefault="006F08A5" w:rsidP="00687E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 к различным сферам профессиональной деятельности, в том числе к деятельности филологов, журналистов, писателей; умение совершать осознанный выбор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будущей профессии и реализовывать собственные жизненные планы;</w:t>
      </w:r>
    </w:p>
    <w:p w:rsidR="008F73B5" w:rsidRPr="00687EF8" w:rsidRDefault="006F08A5" w:rsidP="00687EF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7) экологического воспитания:</w:t>
      </w:r>
    </w:p>
    <w:p w:rsidR="008F73B5" w:rsidRPr="00687EF8" w:rsidRDefault="006F08A5" w:rsidP="00687E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экологической культуры, понимание влияния социально-экономическ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процессов на состояние природной и социальной среды, осознание глобального характера экологических проблем;</w:t>
      </w:r>
    </w:p>
    <w:p w:rsidR="008F73B5" w:rsidRPr="00687EF8" w:rsidRDefault="006F08A5" w:rsidP="00687E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8F73B5" w:rsidRPr="00687EF8" w:rsidRDefault="006F08A5" w:rsidP="00687E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риносящих вред окружающей среде; умение прогнозировать неблагоприятные экологические последствия предпринимаемых действий и предотвращать их;</w:t>
      </w:r>
    </w:p>
    <w:p w:rsidR="008F73B5" w:rsidRPr="00687EF8" w:rsidRDefault="006F08A5" w:rsidP="00687EF8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расширение опыта деятельности экологической направленности.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8) ценности научного познания:</w:t>
      </w:r>
    </w:p>
    <w:p w:rsidR="008F73B5" w:rsidRPr="00687EF8" w:rsidRDefault="006F08A5" w:rsidP="00687EF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мирово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8F73B5" w:rsidRPr="00687EF8" w:rsidRDefault="006F08A5" w:rsidP="00687EF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 как средства взаимодейств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между людьми и познания мира;</w:t>
      </w:r>
    </w:p>
    <w:p w:rsidR="008F73B5" w:rsidRPr="00687EF8" w:rsidRDefault="006F08A5" w:rsidP="00687EF8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учебно-исследовательскую и проектную деятельность, в том числе по русскому языку, индивидуально и в группе.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процессе достижения личностных результатов освое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обучающимися рабочей программы по русскому языку у обучающихся совершенствуется эмоциональный интеллект, предполагающий сформированность:</w:t>
      </w:r>
    </w:p>
    <w:p w:rsidR="008F73B5" w:rsidRPr="00687EF8" w:rsidRDefault="006F08A5" w:rsidP="00687E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самосознания, включающего способность понимать своё эмоциональное состояние, использовать адекватные языковые сред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ства для выражения своего состояния, видеть направление развития собственной эмоциональной сферы, быть уверенным в себе;</w:t>
      </w:r>
    </w:p>
    <w:p w:rsidR="008F73B5" w:rsidRPr="00687EF8" w:rsidRDefault="006F08A5" w:rsidP="00687E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саморегулирования, включающего самоконтроль, умение принимать ответственность за своё поведение, способность проявлять гибкость и адапт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ироваться к эмоциональным изменениям, быть открытым новому;</w:t>
      </w:r>
    </w:p>
    <w:p w:rsidR="008F73B5" w:rsidRPr="00687EF8" w:rsidRDefault="006F08A5" w:rsidP="00687E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внутренней мотивации,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8F73B5" w:rsidRPr="00687EF8" w:rsidRDefault="006F08A5" w:rsidP="00687E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эмпатии, включающей способность сочувствовать и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сопереживать, понимать эмоциональное состояние других людей и учитывать его при осуществлении коммуникации;</w:t>
      </w:r>
    </w:p>
    <w:p w:rsidR="008F73B5" w:rsidRPr="00687EF8" w:rsidRDefault="006F08A5" w:rsidP="00687EF8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социальных навыков, включающих способность выстраивать отношения с другими людьми, заботиться о них, проявлять к ним интерес и разрешать конфликты с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учётом собственного речевого и читательского опыта.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регулятивные универсальные учебные действия, совместная деятельность. 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8F73B5" w:rsidRPr="00687EF8" w:rsidRDefault="006F08A5" w:rsidP="00687E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проблему, рассматривать её всесторонне;</w:t>
      </w:r>
    </w:p>
    <w:p w:rsidR="008F73B5" w:rsidRPr="00687EF8" w:rsidRDefault="006F08A5" w:rsidP="00687E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существенный признак или основание для сравнения, классификации и обобщения языковых единиц, языковых явлений и процессов, текстов различных функциональных разновидностей языка, функционально-смысловых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типов, жанров;</w:t>
      </w:r>
    </w:p>
    <w:p w:rsidR="008F73B5" w:rsidRPr="00687EF8" w:rsidRDefault="006F08A5" w:rsidP="00687E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задавать параметры и критерии их достижения;</w:t>
      </w:r>
    </w:p>
    <w:p w:rsidR="008F73B5" w:rsidRPr="00687EF8" w:rsidRDefault="006F08A5" w:rsidP="00687E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закономерности и противоречия языковых явлений, данных в наблюдении;</w:t>
      </w:r>
    </w:p>
    <w:p w:rsidR="008F73B5" w:rsidRPr="00687EF8" w:rsidRDefault="006F08A5" w:rsidP="00687E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ьных ресурсов;</w:t>
      </w:r>
    </w:p>
    <w:p w:rsidR="008F73B5" w:rsidRPr="00687EF8" w:rsidRDefault="006F08A5" w:rsidP="00687E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риски и соответствие результатов целям;</w:t>
      </w:r>
    </w:p>
    <w:p w:rsidR="008F73B5" w:rsidRPr="00687EF8" w:rsidRDefault="006F08A5" w:rsidP="00687E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русскому язык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у;</w:t>
      </w:r>
    </w:p>
    <w:p w:rsidR="008F73B5" w:rsidRPr="00687EF8" w:rsidRDefault="006F08A5" w:rsidP="00687EF8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 с учётом собственного речевого и читательского опыта.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деть навыками учебно-исследовательской и проектной деятельности, в том числе в контексте изучения учебного предмета «Русский язык», способностью и готовностью к самостоятельному поиску методов решения практических задач, применению различных методов познан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ия;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разными видами деятельности по получению нового знания, в том числе по русскому языку;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мышления, владеть научной, в том числе лингвистической, терминологией, общенаучными ключевыми понятиями и методами;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задачи в образовательной деятельности и разнообразных жизненных ситуациях;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и актуализировать з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адачу, выдвигать гипотезу, задавать параметры и критерии её решения, находить аргументы для доказательства своих утверждений;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полученные в ходе решения задачи результаты, критически оценивать их достоверность, прогнозировать изменение в новых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условиях;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приобретённому опыту;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интегрировать знания из разных предметных областей;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практическую область жизнедеятельности, освоенные средства и способы действия — в профессиональную среду;</w:t>
      </w:r>
    </w:p>
    <w:p w:rsidR="008F73B5" w:rsidRPr="00687EF8" w:rsidRDefault="006F08A5" w:rsidP="00687EF8">
      <w:pPr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двигать новые идеи, оригинальные подходы, предлагать альтернативные способы решения проблем.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работать с информацией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действий:</w:t>
      </w:r>
    </w:p>
    <w:p w:rsidR="008F73B5" w:rsidRPr="00687EF8" w:rsidRDefault="006F08A5" w:rsidP="00687EF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получения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информации, в том числе лингвистической,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8F73B5" w:rsidRPr="00687EF8" w:rsidRDefault="006F08A5" w:rsidP="00687EF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в различных форматах с учётом назначения информ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ации и её целевой аудитории, выбирая оптимальную форму представления и визуализации (презентация, таблица, схема и другие);</w:t>
      </w:r>
    </w:p>
    <w:p w:rsidR="008F73B5" w:rsidRPr="00687EF8" w:rsidRDefault="006F08A5" w:rsidP="00687EF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достоверность, легитимность информации, её соответствие правовым и морально-этическим нормам;</w:t>
      </w:r>
    </w:p>
    <w:p w:rsidR="008F73B5" w:rsidRPr="00687EF8" w:rsidRDefault="006F08A5" w:rsidP="00687EF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средства информ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ационных и коммуникационных технологий при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F73B5" w:rsidRPr="00687EF8" w:rsidRDefault="006F08A5" w:rsidP="00687EF8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еть навыками защиты личной информации, соблюдать требования информационной безопасности.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умения общения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как часть коммуникативных универсальных учебных действий:</w:t>
      </w:r>
    </w:p>
    <w:p w:rsidR="008F73B5" w:rsidRPr="00687EF8" w:rsidRDefault="006F08A5" w:rsidP="00687EF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коммуникацию во всех сферах жизни;</w:t>
      </w:r>
    </w:p>
    <w:p w:rsidR="008F73B5" w:rsidRPr="00687EF8" w:rsidRDefault="006F08A5" w:rsidP="00687EF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льзоваться невербальными средствами общения, понимать значение социальных знаков, распознавать предпосылки конфликтных ситуаций и смягчать конфликты;</w:t>
      </w:r>
    </w:p>
    <w:p w:rsidR="008F73B5" w:rsidRPr="00687EF8" w:rsidRDefault="006F08A5" w:rsidP="00687EF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взаимодействия; аргументированно вести диалог;</w:t>
      </w:r>
    </w:p>
    <w:p w:rsidR="008F73B5" w:rsidRPr="00687EF8" w:rsidRDefault="006F08A5" w:rsidP="00687EF8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развёрнуто, логично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корректно с точки зрения культуры речи излагать своё мнение, строить высказывание.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самоорганизации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8F73B5" w:rsidRPr="00687EF8" w:rsidRDefault="006F08A5" w:rsidP="00687E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8F73B5" w:rsidRPr="00687EF8" w:rsidRDefault="006F08A5" w:rsidP="00687E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8F73B5" w:rsidRPr="00687EF8" w:rsidRDefault="006F08A5" w:rsidP="00687E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 учебного предмета на основе личных предпочтений;</w:t>
      </w:r>
    </w:p>
    <w:p w:rsidR="008F73B5" w:rsidRPr="00687EF8" w:rsidRDefault="006F08A5" w:rsidP="00687E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уметь аргументировать его, брать ответственность за результаты выбора;</w:t>
      </w:r>
    </w:p>
    <w:p w:rsidR="008F73B5" w:rsidRPr="00687EF8" w:rsidRDefault="006F08A5" w:rsidP="00687E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</w:rPr>
        <w:t>оценивать приобретённый опыт;</w:t>
      </w:r>
    </w:p>
    <w:p w:rsidR="008F73B5" w:rsidRPr="00687EF8" w:rsidRDefault="006F08A5" w:rsidP="00687EF8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стремиться к формированию и проявлению широкой эрудиции в разных областях знани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я; постоянно повышать свой образовательный и культурный уровень.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самоконтроля, принятия себя и других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части регулятивных универсальных учебных действий:</w:t>
      </w:r>
    </w:p>
    <w:p w:rsidR="008F73B5" w:rsidRPr="00687EF8" w:rsidRDefault="006F08A5" w:rsidP="00687EF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давать оценку новым ситуациям, вносить корректив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в деятельность, оценивать соответствие результатов целям;</w:t>
      </w:r>
    </w:p>
    <w:p w:rsidR="008F73B5" w:rsidRPr="00687EF8" w:rsidRDefault="006F08A5" w:rsidP="00687EF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процессов, их оснований и результатов; использовать приёмы рефлексии для оценки ситуации, выбора верного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решения;</w:t>
      </w:r>
    </w:p>
    <w:p w:rsidR="008F73B5" w:rsidRPr="00687EF8" w:rsidRDefault="006F08A5" w:rsidP="00687EF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решение по их снижению;</w:t>
      </w:r>
    </w:p>
    <w:p w:rsidR="008F73B5" w:rsidRPr="00687EF8" w:rsidRDefault="006F08A5" w:rsidP="00687EF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8F73B5" w:rsidRPr="00687EF8" w:rsidRDefault="006F08A5" w:rsidP="00687EF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людей при анализе результатов деятельности;</w:t>
      </w:r>
    </w:p>
    <w:p w:rsidR="008F73B5" w:rsidRPr="00687EF8" w:rsidRDefault="006F08A5" w:rsidP="00687EF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признавать своё право и право других на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ошибку;</w:t>
      </w:r>
    </w:p>
    <w:p w:rsidR="008F73B5" w:rsidRPr="00687EF8" w:rsidRDefault="006F08A5" w:rsidP="00687EF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видеть мир с позиции другого человека.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 обучающегося будут сформированы следующие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умения совместной деятельности:</w:t>
      </w:r>
    </w:p>
    <w:p w:rsidR="008F73B5" w:rsidRPr="00687EF8" w:rsidRDefault="006F08A5" w:rsidP="00687E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работы;</w:t>
      </w:r>
    </w:p>
    <w:p w:rsidR="008F73B5" w:rsidRPr="00687EF8" w:rsidRDefault="006F08A5" w:rsidP="00687E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выбирать тематику и методы совместных д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ействий с учётом общих интересов и возможностей каждого члена коллектива;</w:t>
      </w:r>
    </w:p>
    <w:p w:rsidR="008F73B5" w:rsidRPr="00687EF8" w:rsidRDefault="006F08A5" w:rsidP="00687E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езультаты совместной работы;</w:t>
      </w:r>
    </w:p>
    <w:p w:rsidR="008F73B5" w:rsidRPr="00687EF8" w:rsidRDefault="006F08A5" w:rsidP="00687E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своего вклада и вклада каждого участника команды в общий результат по разработанным критериям;</w:t>
      </w:r>
    </w:p>
    <w:p w:rsidR="008F73B5" w:rsidRPr="00687EF8" w:rsidRDefault="006F08A5" w:rsidP="00687EF8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 проявлять тв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орческие способности и воображение, быть инициативным.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ПРЕДМЕТНЫЕ РЕЗУЛЬТАТЫ 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8F73B5" w:rsidRPr="00687EF8" w:rsidRDefault="008F73B5" w:rsidP="00687EF8">
      <w:pPr>
        <w:spacing w:after="0" w:line="240" w:lineRule="auto"/>
        <w:ind w:left="12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10 классе обучающийся получит следующие предметные результаты по отдельным темам программы по русскому языку: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ление о языке как знаковой системе, об основных функциях языка; о лингвистике как науке.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Опознавать лексику с национально-культурным компонентом значения; лексику, отражающую традиционные российские духовно-нравственные ценности в художественных текстах и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публицистике; объяснять значения данных лексических единиц с помощью лингвистических словарей (толковых, этимологических и других); комментировать фразеологизмы с точки зрения отражения в них истории и культуры народа (в рамках изученного).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Понимать и умет</w:t>
      </w:r>
      <w:r w:rsidRPr="00687EF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 xml:space="preserve">ь комментировать функции русского языка как государственного языка Российской Федерации и языка межнационального общения народов России, одного из мировых языков (с опорой на статью 68 Конституции Российской Федерации, Федеральный закон от 1 июня 2005 г.№ </w:t>
      </w:r>
      <w:r w:rsidRPr="00687EF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53-ФЗ «О государственном языке Российской Федерации», Федеральный закон «О внесении изменений в Федеральный закон «О государственном языке Российской Федерации»» от 28.02.2023 № 52-ФЗ, Закон Российской Федерации от 25 октября 1991 г. № 1807-1 «О языках нар</w:t>
      </w:r>
      <w:r w:rsidRPr="00687EF8">
        <w:rPr>
          <w:rFonts w:ascii="Times New Roman" w:hAnsi="Times New Roman" w:cs="Times New Roman"/>
          <w:color w:val="000000"/>
          <w:spacing w:val="-2"/>
          <w:sz w:val="24"/>
          <w:szCs w:val="24"/>
          <w:lang w:val="ru-RU"/>
        </w:rPr>
        <w:t>одов Российской Федерации»).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Различать формы существования русского языка (литературный язык, просторечие, народные говоры, профессиональные разновидности, жаргон, арго), знать и характеризовать признаки литературного языка и его роль в обществе; использов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эти знания в речевой практике.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Система языка. Культура речи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русском языке как системе, знать основные единицы и уровни языковой системы, анализировать языковые единицы разных уровней языковой системы.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культуре речи как разделе лингвистики.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Комментировать нормативный, коммуникативный и этический аспекты культуры речи, приводить соответствующие примеры.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речевые высказывания с точки зрения коммуникативной целесообразност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и, уместности, точности, ясности, выразительности, соответствия нормам современного русского литературного языка.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языковой норме, её видах.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русского языка в учебной деятельности.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Фонетика. Орфоэпия. Орфоэпические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фонетический анализ слова.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фонетики в тексте.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особенности произношения безударных гласных звуков, некоторых согласных, сочетаний согласных, некоторых грамматич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еских форм, иноязычных слов.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соблюдения орфоэпических и акцентологических норм современного русского литературного языка.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основные произносительные и ак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центологические нормы современного русского литературного языка.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орфоэпический словарь.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Лексикология и фразеология. Лексические 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лексический анализ слова.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лексики.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характеризовать высказывания (в том числе собственные) с точки зрения соблюдения лексических норм современного русского литературного языка.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лексические нормы.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Характеризовать и оценивать высказывания с точки зрения уместности использования стил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истически окрашенной и эмоционально-экспрессивной лексики.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толковый словарь, словари синонимов, антонимов, паронимов; словарь иностранных слов, фразеологический словарь, этимологический словарь.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Морфемика и словообразование.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Словообразовательные 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морфемный и словообразовательный анализ слова.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речевые высказывания (в том числе собственные) с точки зрения особенностей употребления сложносокращённых слов (аббревиатур).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ловообразовательный словарь.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Морфология. Морфологические 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морфологический анализ слова.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особенности употребления в тексте слов разных частей речи.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характеризовать высказывания (в том числе собственные) с точки зрен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соблюдения морфологических норм современного русского литературного языка.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морфологические нормы.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Характеризовать и оценивать высказывания с точки зрения трудных случаев употребления имён существительных, имён прилагательных, имён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числительных, местоимений, глаголов, причастий, деепричастий, наречий (в рамках изученного).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словарь грамматических трудностей, справочники.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Орфография. Основные правила орфографии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орфографии.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орфографический анализ слова.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Анализировать и характеризовать текст (в том числе собственный) с точки зрения соблюдения орфографических правил современного русского литературного языка (в рамках изученного).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орфографии.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овать орфографические словари.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Речь. Речевое общение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Создавать устные монологические и диалогические высказывания различных типов и жанров; употреблять языковые средства в соответствии с речевой ситуацией (объём устных монологических высказываний — не мене</w:t>
      </w:r>
      <w:r w:rsidRPr="00687EF8">
        <w:rPr>
          <w:rFonts w:ascii="Times New Roman" w:hAnsi="Times New Roman" w:cs="Times New Roman"/>
          <w:color w:val="000000"/>
          <w:spacing w:val="-1"/>
          <w:sz w:val="24"/>
          <w:szCs w:val="24"/>
          <w:lang w:val="ru-RU"/>
        </w:rPr>
        <w:t>е 100 слов; объём диалогического высказывания — не менее 7—8 реплик).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перед аудиторией с докладом; представлять реферат, исследовательский проект на лингвистическую и другие темы; использовать образовательные информационно-коммуникационные инстру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менты и ресурсы для решения учебных задач.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аудирования и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чтения в соответствии с коммуникативной задачей, приёмы 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итанного текста для пересказа от 250 до 300 слов).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Знать основные нормы речевого этикета применительно к различным ситуациям официального/неофициального общения, статусу адресанта/адресата и другим; использовать правила русского речевого этикета в социальн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о-культурной, учебно-научной, официально-деловой сферах общения, повседневном общении, интернет-коммуникации.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Употреблять языковые средства с учётом речевой ситуации.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в устной речи и на письме нормы современного русского литературного языка.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ивать собственную и чужую речь с точки зрения точного, уместного и выразительного словоупотребления.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Текст. Информационно-смысловая переработка текста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тексте, его основных признаках, структуре и видах представленной в нём информации в ре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чевой практике.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Понимать, анализировать и комментировать основную и дополнительную, явную и скрытую </w:t>
      </w:r>
      <w:r w:rsidRPr="00687EF8">
        <w:rPr>
          <w:rFonts w:ascii="Times New Roman" w:hAnsi="Times New Roman" w:cs="Times New Roman"/>
          <w:color w:val="000000"/>
          <w:sz w:val="24"/>
          <w:szCs w:val="24"/>
        </w:rPr>
        <w:t>(подтекстовую) информацию текстов, воспринимаемых зрительно и (или) на слух.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логико-смысловые отношения между предложениями в тексте.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сты разных функционально-смысловых типов; тексты разных жанров научного, публицистического, официально-делового стилей (объём сочинения — не менее 150 слов).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различные виды аудирования и чтения в соответствии с коммуникативной задачей, приёмы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информационно-смысловой переработки прочитанных текстов, включая гипертекст, графику, инфографику и другие, и прослушанных текстов (объём текста для чтения – 450–500 слов; объём прослушанного или прочитанного текста для пересказа от 250 до 300 слов).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вторичные тексты (план, тезисы, конспект, реферат, аннотация, отзыв, рецензия и другие).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Корректировать текст: устранять логические, фактические, этические, грамматические и речевые ошибки.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К концу обучения в 11 классе обучающийся получит сле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дующие предметные результаты по отдельным темам программы по русскому языку: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Общие сведения о языке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экологии языка, о проблемах речевой культуры в современном обществе.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Понимать, оценивать и комментировать уместность (неуместность) 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употребления разговорной и просторечной лексики, жаргонизмов; оправданность (неоправданность) употребления иноязычных заимствований; нарушения речевого этикета, этических норм в речевом общении и другое.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Язык и речь. Культура речи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Синтаксис. Синтаксические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нормы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синтаксический анализ словосочетания, простого и сложного предложения.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изобразительно-выразительные средства синтаксиса русского языка (в рамках изученного).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Анализировать, характеризовать и оценивать высказывания с точки зрения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основных норм согласования сказуемого с подлежащим, употребления падежной и предложно-падежной формы управляемого слова в словосочетании, употребления однородных членов предложения, причастного и деепричастного оборотов (в рамках изученного).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си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нтаксические нормы.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словари грамматических трудностей, справочники.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Пунктуация. Основные правила пунктуации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 принципах и разделах русской пунктуации.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Выполнять пунктуационный анализ предложения.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и характеризо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вать текст с точки зрения соблюдения пунктуационных правил современного русского литературного языка (в рамках изученного).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Соблюдать правила пунктуации.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справочники по пунктуации.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Функциональная стилистика. Культура речи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функциональной стилистике как разделе лингвистики.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Иметь представление об основных признаках разговорной речи, функциональных стилей (научного, публицистического, официально-делового), языка художественной литературы.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Распознавать, анализировать и коммент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ировать тексты различных функциональных разновидностей языка (разговорная речь, научный, публицистический и официально-деловой стили, язык художественной литературы).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Создавать тексты разных функционально-смысловых типов; тексты разных жанров научного, пуб</w:t>
      </w: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лицистического, официально-делового стилей (объём сочинения — не менее 150 слов).</w:t>
      </w:r>
    </w:p>
    <w:p w:rsidR="008F73B5" w:rsidRPr="00687EF8" w:rsidRDefault="006F08A5" w:rsidP="00687EF8">
      <w:pPr>
        <w:spacing w:after="0" w:line="24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знания о функциональных разновидностях языка в речевой практике.</w:t>
      </w:r>
    </w:p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  <w:sectPr w:rsidR="008F73B5" w:rsidRPr="00687EF8" w:rsidSect="00687EF8">
          <w:pgSz w:w="11906" w:h="16383"/>
          <w:pgMar w:top="1134" w:right="567" w:bottom="1134" w:left="1276" w:header="720" w:footer="720" w:gutter="0"/>
          <w:cols w:space="720"/>
        </w:sectPr>
      </w:pP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4" w:name="block-23285013"/>
      <w:bookmarkEnd w:id="3"/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95"/>
        <w:gridCol w:w="4816"/>
        <w:gridCol w:w="1428"/>
        <w:gridCol w:w="1841"/>
        <w:gridCol w:w="1910"/>
        <w:gridCol w:w="3023"/>
      </w:tblGrid>
      <w:tr w:rsidR="008F73B5" w:rsidRPr="00687EF8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 как наука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и культура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Русский язык — государственный язык Российской Федерации,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средство межнационального общения, национальный язык русского народа, один из мировых языков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языка. Культура речи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языка, её устройство, функционирование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норма, её основные признаки и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функции.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языковых норм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Качества хорошей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виды словарей (обзор)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Раздел 3.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Фонетика. Орфоэпия. Орфоэпические нормы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Фонетика и орфоэпия как разделы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лингвистики.(повторение, обобщение).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фонетики (повторение, обобщение).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Орфоэпические (произносительные и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акцентологические)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речь. Культура речи. Лексикология и фразеология. Лексические нормы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Лексикология и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фразеология как разделы лингвистики (повторение, обобщение).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лексики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лексические нормы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современного русского литературного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Экспрессивно-стилистическая окраска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Фразеология русского языка (повторение, обобщение).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Крылатые слова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5.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Язык и речь. Культура речи. Морфемика и словообразование. Словообразовательные нормы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Морфемика и словообразование как разделы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нормы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6.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Морфология. Морфологические нормы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Морфологические нормы современного русского литературного языка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7.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Орфография. Основные правила орфографии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разделительных ъ и ь. Правописание приставок. Буквы ы — и после приставок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н и нн в словах различных частей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не и ни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окончаний имён существительных, имён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 и глаголов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8.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Речь. Речевое общение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9.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Текст. Информационно-смысловая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переработка текста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Текст, его основные признаки (повторение, обобщение)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Логико-смысловые отношения между предложениями в тексте (общее представление)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Тезисы.Конспект. Реферат. Аннотация. Отзыв.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bacc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F73B5" w:rsidRPr="00687EF8" w:rsidSect="00687EF8">
          <w:pgSz w:w="16383" w:h="11906" w:orient="landscape"/>
          <w:pgMar w:top="1134" w:right="567" w:bottom="1134" w:left="1276" w:header="720" w:footer="720" w:gutter="0"/>
          <w:cols w:space="720"/>
        </w:sectPr>
      </w:pP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09"/>
        <w:gridCol w:w="1841"/>
        <w:gridCol w:w="1910"/>
        <w:gridCol w:w="3036"/>
      </w:tblGrid>
      <w:tr w:rsidR="008F73B5" w:rsidRPr="00687EF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сведения о языке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2.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Синтаксис. Синтаксические нормы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нормы. Основные нормы согласования сказуемого с подлежащим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управления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однородных членов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причастных и деепричастных оборотов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систематизация по теме «Синтаксис.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3.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Язык и речь. Культура речи.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Пунктуация. Основные правила пунктуации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 (повторение, обобщение)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Знаки препинания при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обособлении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вводными конструкциями, обращениями, междометиями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сложном предложении с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разными видами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передаче чужой речи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пунктуации"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4.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Функциональная стилистика. Культура речи</w:t>
            </w: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разговорной речи: устный рассказ, беседа, спор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Официально-деловой стиль. Основные жанры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официально-делового стиля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Публицистический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 (обзор)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Итоговый контроль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F73B5" w:rsidRPr="00687EF8" w:rsidSect="00687EF8">
          <w:pgSz w:w="16383" w:h="11906" w:orient="landscape"/>
          <w:pgMar w:top="1134" w:right="567" w:bottom="1134" w:left="1276" w:header="720" w:footer="720" w:gutter="0"/>
          <w:cols w:space="720"/>
        </w:sectPr>
      </w:pPr>
    </w:p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F73B5" w:rsidRPr="00687EF8" w:rsidSect="00687EF8">
          <w:pgSz w:w="16383" w:h="11906" w:orient="landscape"/>
          <w:pgMar w:top="1134" w:right="567" w:bottom="1134" w:left="1276" w:header="720" w:footer="720" w:gutter="0"/>
          <w:cols w:space="720"/>
        </w:sectPr>
      </w:pP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5" w:name="block-23285014"/>
      <w:bookmarkEnd w:id="4"/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70"/>
        <w:gridCol w:w="4561"/>
        <w:gridCol w:w="1183"/>
        <w:gridCol w:w="1841"/>
        <w:gridCol w:w="1910"/>
        <w:gridCol w:w="1347"/>
        <w:gridCol w:w="3036"/>
      </w:tblGrid>
      <w:tr w:rsidR="008F73B5" w:rsidRPr="00687EF8">
        <w:trPr>
          <w:trHeight w:val="144"/>
          <w:tblCellSpacing w:w="20" w:type="nil"/>
        </w:trPr>
        <w:tc>
          <w:tcPr>
            <w:tcW w:w="3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0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5-9 классах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в начале года.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 как знаковая система. Основные функции языка.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Лингвистика как наука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Взаимосвязь языка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культуры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 язык — государственный язык Российской Федерации. Внутренние и внешние функции русского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существования русского национального языка.Практикум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как система. Единицы и уровни языка, их связи и отношения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004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как раздел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Языковая норма, её основные признаки и функции.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языковых норм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fbaacef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Качества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хорошей речи: коммуникативная целесообразность, уместность, точность, ясность, выразительность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виды словарей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ee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Фонетика и орфоэпия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как разделы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лингвистики. Изобразительно-выразительные средства фонетики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112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Орфоэпические (произносительные и акцентологические) нормы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220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Орфоэпические (произносительные и акцентологические) нормы.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 и фразеология как разделы лингвистики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464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лексики. 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57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избыточность как нарушение лексической нормы (тавтология, плеоназм)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Речевая избыточность как нарушение лексической нормы (тавтология, плеоназм).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Функционально-стилистическая окраска слова. Лексика общеупотребительная,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разговорная и книжная; особенности использования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Нейтральная, высокая, сниженная лексика. Эмоционально-оценочная окраска слова.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Уместность использования эмоционально-оценочной лексики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употребления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фразеологизмов и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крылатых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"Лексикология и фразеология. Лексические нормы". Обучающее сочинение-рассуждение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Морфемика и словообразование как разделы лингвистики. Основные понятия морфемики и словообразования (повторение,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Морфемный и словообразовательный анализ слова.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Словообразовательные трудности (обзор)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Морфология как раздел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лингвистики (повторение, обощение)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856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Морфология как раздел лингвистики.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Морфологические нормы современного русского литературного языка.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употребления имён существительных, имён прилагательных, имён числительных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96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имён существительных, имён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прилагательных, имён числительных.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местоимений,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местоимений, глаголов.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"Морфология. Морфологические нормы". Изложение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творческим заданием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 как раздел лингвистики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гласных и согласных в корне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35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гласных и согласных в корне.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слов с разделительных ъ и ь. Правописание приставок.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Буквы ы — и после приставок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Употребление разделительных ъ и ь. Правописание приставок. Буквы ы — и после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приставок.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53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именах существительных, в именах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прилагательных, глаголах, причастиях, наречиях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н и нн в словах различных частей речи.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слов с не и ни (в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отрицательных и неопределенных местоимениях, наречиях при двойном отрицании, в восклицательных предложениях с придаточными уступительными)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окончаний имён существительных, имён прилагательных и глаголов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правописания безударных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окончаний имён существительных, имён прилагательных и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глаголов.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Слитное, дефисное и раздельное написание слов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fbaaeaee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Слитное, дефисное и раздельное написание слов.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Контрольная работа по теме "Орфография.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орфографии"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Речь как деятельность. Виды речевой деятельности (повторение, обобщение)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730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Речевое общение и его виды. Основные сферы речевого общения. Речевая ситуация и её компоненты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834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Речевой этикет. Основные функции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Публичное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выступление и его особенности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Публичное выступление.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Текст, его основные признаки. 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fbaaca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Логико-смысловые отношения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предложениями в тексте (общее представление)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Логико-смысловые отношения между предложениями в тексте.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Информативность текста. Виды информации в тексте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Информативность текста. Виды информации в тексте.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План.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Тезисы. Конспект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fbaacb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текста. Отзыв.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Рецензия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Информационно-смысловая переработка текста. Реферат.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"Текст. Информационно-смысловая переработка текста". Сочинение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10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классе.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 речи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fbaaee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034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4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</w:t>
            </w:r>
          </w:p>
        </w:tc>
        <w:tc>
          <w:tcPr>
            <w:tcW w:w="77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63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56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F73B5" w:rsidRPr="00687EF8" w:rsidSect="00687EF8">
          <w:pgSz w:w="16383" w:h="11906" w:orient="landscape"/>
          <w:pgMar w:top="1134" w:right="567" w:bottom="1134" w:left="1276" w:header="720" w:footer="720" w:gutter="0"/>
          <w:cols w:space="720"/>
        </w:sectPr>
      </w:pP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34"/>
        <w:gridCol w:w="4435"/>
        <w:gridCol w:w="1231"/>
        <w:gridCol w:w="1841"/>
        <w:gridCol w:w="1910"/>
        <w:gridCol w:w="1347"/>
        <w:gridCol w:w="3050"/>
      </w:tblGrid>
      <w:tr w:rsidR="008F73B5" w:rsidRPr="00687EF8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Повторение и обобщение изученного в 10 классе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изученного в 10 классе.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 речи в экологическом аспекте. Культура речи как часть здоровой окружающей языковой среды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 речи в экологическом аспекте. Проблемы речевой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 в современном обществе (общее представление)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"Общие сведения об языке".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 (обучающее)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Синтаксис как раздел лингвистики.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Изобразительно-выразительные средства синтаксиса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Изобразительно-выразительные средства синтаксиса.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Синтаксические нормы. Порядок слов в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fbaaddb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согласования сказуемого с подлежащим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управления: правильный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выбор падежной или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предложно-падежной формы управляемого слова.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производных предлогов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18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нормы управления.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нормы употребления однородных членов предложения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04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Предложения с однородными членами, соединенными двойными союзами.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употребления 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употребления деепричастных оборотов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употребления причастных и деепричастных оборотов.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построения сложных предложений: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сложноподчиненного предложения с с придаточным определительным; придаточным изъяснительным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нормы построения сложного предложения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нормы построения сложных предложений.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по теме «Синтаксис.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Синтаксические нормы»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теме "Синтаксис и синтаксические нормы"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 как раздел лингвистики.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тире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 подлежащим и сказуемым, выраженными разными частями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однородными членами.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предложениях с обособленными определениями, приложениями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обособленными дополнениями, обстоятельствами, уточняющими членами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обособлении.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предложениях с вводными конструкциями, обращениями, междометиями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предложениях с вводными конструкциями, обращениями, междометиями.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препинания в сложносочинённом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сложноподчинённом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постановки знаков препинания в бессоюзном сложном предложении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Правила постановки знаков препинания в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сложном предложении с разными видами связи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в сложном предложении с разными видами связи.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Правила пунктуационного оформления предложений с прямой речью, косвенной речью, диалогом, цитатой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fbaaf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правил пунктуационного оформления предложений при передаче чужой речи.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Повторение и обобщение по темам раздела "Пунктуация.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пунктуации"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контроль "Пунктуация. Основные правила пунктуации". 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Функциональная стилистика как раздел лингвистики (повторение, обобщение)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202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Разговорная речь.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разговорной речи: устный рассказ, беседа, спор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21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разговорной речи: устный рассказ, беседа, спор.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Научный стиль,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сфера его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25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подстили научного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подстили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 стиля (обзор)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научного стиля.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Официально-деловой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6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2982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жанры официально-делового стиля (обзор).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7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af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Публицистический стиль, сфера его использования, назначение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Публицистический стиль.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Лексические, морфологические и синтаксические особенности стиля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8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заметка, статья, репортаж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9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жанры публицистического стиля: интервью, очерк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0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3026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Публицистический стиль.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Итоговый контроль "Функциональная стилистика. Культура речи".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Сочинение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 художественной литературы и его отличия от других функциональных разновидностей языка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1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318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художественной литературы.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Основные признаки художественной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признаки художественной речи. Практикум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2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1578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итоговая работа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 Культура речи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 Орфография. Пунктуация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3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0718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 Текст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4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360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изученного. Функциональная стилистика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5"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fbab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333</w:t>
              </w:r>
              <w:r w:rsidRPr="00687EF8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8F73B5" w:rsidRPr="00687EF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8F73B5" w:rsidRPr="00687EF8" w:rsidRDefault="006F08A5" w:rsidP="00687EF8">
            <w:pPr>
              <w:spacing w:after="0" w:line="240" w:lineRule="auto"/>
              <w:ind w:left="13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E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73B5" w:rsidRPr="00687EF8" w:rsidRDefault="008F73B5" w:rsidP="00687EF8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F73B5" w:rsidRPr="00687EF8" w:rsidSect="00687EF8">
          <w:pgSz w:w="16383" w:h="11906" w:orient="landscape"/>
          <w:pgMar w:top="1134" w:right="567" w:bottom="1134" w:left="1276" w:header="720" w:footer="720" w:gutter="0"/>
          <w:cols w:space="720"/>
        </w:sectPr>
      </w:pPr>
    </w:p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F73B5" w:rsidRPr="00687EF8" w:rsidSect="00687EF8">
          <w:pgSz w:w="16383" w:h="11906" w:orient="landscape"/>
          <w:pgMar w:top="1134" w:right="567" w:bottom="1134" w:left="1276" w:header="720" w:footer="720" w:gutter="0"/>
          <w:cols w:space="720"/>
        </w:sectPr>
      </w:pP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bookmarkStart w:id="6" w:name="block-23285015"/>
      <w:bookmarkEnd w:id="5"/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ОБЯЗАТЕЛЬНЫЕ УЧЕБНЫЕ МАТЕРИАЛЫ ДЛЯ </w:t>
      </w: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УЧЕНИКА</w:t>
      </w: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8F73B5" w:rsidRPr="00687EF8" w:rsidRDefault="008F73B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 w:rsidRPr="00687EF8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8F73B5" w:rsidRPr="00687EF8" w:rsidRDefault="006F08A5" w:rsidP="00687EF8">
      <w:pPr>
        <w:spacing w:after="0" w:line="240" w:lineRule="auto"/>
        <w:ind w:left="120"/>
        <w:contextualSpacing/>
        <w:rPr>
          <w:rFonts w:ascii="Times New Roman" w:hAnsi="Times New Roman" w:cs="Times New Roman"/>
          <w:sz w:val="24"/>
          <w:szCs w:val="24"/>
        </w:rPr>
      </w:pPr>
      <w:r w:rsidRPr="00687EF8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687EF8">
        <w:rPr>
          <w:rFonts w:ascii="Times New Roman" w:hAnsi="Times New Roman" w:cs="Times New Roman"/>
          <w:color w:val="333333"/>
          <w:sz w:val="24"/>
          <w:szCs w:val="24"/>
        </w:rPr>
        <w:t>​‌‌</w:t>
      </w:r>
      <w:r w:rsidRPr="00687EF8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8F73B5" w:rsidRPr="00687EF8" w:rsidRDefault="008F73B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8F73B5" w:rsidRPr="00687EF8" w:rsidSect="00687EF8">
          <w:pgSz w:w="11906" w:h="16383"/>
          <w:pgMar w:top="1134" w:right="567" w:bottom="1134" w:left="1276" w:header="720" w:footer="720" w:gutter="0"/>
          <w:cols w:space="720"/>
        </w:sectPr>
      </w:pPr>
    </w:p>
    <w:bookmarkEnd w:id="6"/>
    <w:p w:rsidR="006F08A5" w:rsidRPr="00687EF8" w:rsidRDefault="006F08A5" w:rsidP="00687EF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6F08A5" w:rsidRPr="00687EF8" w:rsidSect="00687EF8">
      <w:pgSz w:w="11907" w:h="16839" w:code="9"/>
      <w:pgMar w:top="1440" w:right="567" w:bottom="144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234"/>
    <w:multiLevelType w:val="multilevel"/>
    <w:tmpl w:val="EDE06BC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D2396"/>
    <w:multiLevelType w:val="multilevel"/>
    <w:tmpl w:val="BEB81D3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BD5A7C"/>
    <w:multiLevelType w:val="multilevel"/>
    <w:tmpl w:val="45A686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94CFA"/>
    <w:multiLevelType w:val="multilevel"/>
    <w:tmpl w:val="8F80C5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766BCE"/>
    <w:multiLevelType w:val="multilevel"/>
    <w:tmpl w:val="FA86A74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674CA7"/>
    <w:multiLevelType w:val="multilevel"/>
    <w:tmpl w:val="D160C9A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9E0AD6"/>
    <w:multiLevelType w:val="multilevel"/>
    <w:tmpl w:val="D9BC7A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312E04"/>
    <w:multiLevelType w:val="multilevel"/>
    <w:tmpl w:val="F6AA7C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E4D5567"/>
    <w:multiLevelType w:val="multilevel"/>
    <w:tmpl w:val="47F8647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5F3012"/>
    <w:multiLevelType w:val="multilevel"/>
    <w:tmpl w:val="9E5A68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E2D607E"/>
    <w:multiLevelType w:val="multilevel"/>
    <w:tmpl w:val="0CA8EA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0671AE"/>
    <w:multiLevelType w:val="multilevel"/>
    <w:tmpl w:val="EEC2232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E045D4"/>
    <w:multiLevelType w:val="multilevel"/>
    <w:tmpl w:val="33ACD0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5D45484"/>
    <w:multiLevelType w:val="multilevel"/>
    <w:tmpl w:val="2DF42E9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9EC4B2C"/>
    <w:multiLevelType w:val="multilevel"/>
    <w:tmpl w:val="3688725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241332"/>
    <w:multiLevelType w:val="multilevel"/>
    <w:tmpl w:val="19E49DC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EC33FE5"/>
    <w:multiLevelType w:val="multilevel"/>
    <w:tmpl w:val="0504CE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3"/>
  </w:num>
  <w:num w:numId="5">
    <w:abstractNumId w:val="16"/>
  </w:num>
  <w:num w:numId="6">
    <w:abstractNumId w:val="4"/>
  </w:num>
  <w:num w:numId="7">
    <w:abstractNumId w:val="9"/>
  </w:num>
  <w:num w:numId="8">
    <w:abstractNumId w:val="15"/>
  </w:num>
  <w:num w:numId="9">
    <w:abstractNumId w:val="14"/>
  </w:num>
  <w:num w:numId="10">
    <w:abstractNumId w:val="12"/>
  </w:num>
  <w:num w:numId="11">
    <w:abstractNumId w:val="11"/>
  </w:num>
  <w:num w:numId="12">
    <w:abstractNumId w:val="7"/>
  </w:num>
  <w:num w:numId="13">
    <w:abstractNumId w:val="2"/>
  </w:num>
  <w:num w:numId="14">
    <w:abstractNumId w:val="10"/>
  </w:num>
  <w:num w:numId="15">
    <w:abstractNumId w:val="1"/>
  </w:num>
  <w:num w:numId="16">
    <w:abstractNumId w:val="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F73B5"/>
    <w:rsid w:val="00687EF8"/>
    <w:rsid w:val="006F08A5"/>
    <w:rsid w:val="008F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st Paragraph" w:uiPriority="1" w:qFormat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73B5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73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687EF8"/>
    <w:pPr>
      <w:ind w:left="720"/>
      <w:contextualSpacing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bacc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s://m.edsoo.ru/7f41bacc" TargetMode="External"/><Relationship Id="rId42" Type="http://schemas.openxmlformats.org/officeDocument/2006/relationships/hyperlink" Target="https://m.edsoo.ru/7f41bacc" TargetMode="External"/><Relationship Id="rId47" Type="http://schemas.openxmlformats.org/officeDocument/2006/relationships/hyperlink" Target="https://m.edsoo.ru/7f41c7e2" TargetMode="External"/><Relationship Id="rId63" Type="http://schemas.openxmlformats.org/officeDocument/2006/relationships/hyperlink" Target="https://m.edsoo.ru/7f41c7e2" TargetMode="External"/><Relationship Id="rId68" Type="http://schemas.openxmlformats.org/officeDocument/2006/relationships/hyperlink" Target="https://m.edsoo.ru/7f41c7e2" TargetMode="External"/><Relationship Id="rId84" Type="http://schemas.openxmlformats.org/officeDocument/2006/relationships/hyperlink" Target="https://m.edsoo.ru/fbaae35a" TargetMode="External"/><Relationship Id="rId89" Type="http://schemas.openxmlformats.org/officeDocument/2006/relationships/hyperlink" Target="https://m.edsoo.ru/fbaaeaee" TargetMode="External"/><Relationship Id="rId112" Type="http://schemas.openxmlformats.org/officeDocument/2006/relationships/hyperlink" Target="https://m.edsoo.ru/fbab1578" TargetMode="External"/><Relationship Id="rId16" Type="http://schemas.openxmlformats.org/officeDocument/2006/relationships/hyperlink" Target="https://m.edsoo.ru/7f41bacc" TargetMode="External"/><Relationship Id="rId107" Type="http://schemas.openxmlformats.org/officeDocument/2006/relationships/hyperlink" Target="https://m.edsoo.ru/fbab2af4" TargetMode="External"/><Relationship Id="rId11" Type="http://schemas.openxmlformats.org/officeDocument/2006/relationships/hyperlink" Target="https://m.edsoo.ru/7f41bacc" TargetMode="External"/><Relationship Id="rId24" Type="http://schemas.openxmlformats.org/officeDocument/2006/relationships/hyperlink" Target="https://m.edsoo.ru/7f41bacc" TargetMode="External"/><Relationship Id="rId32" Type="http://schemas.openxmlformats.org/officeDocument/2006/relationships/hyperlink" Target="https://m.edsoo.ru/7f41bacc" TargetMode="External"/><Relationship Id="rId37" Type="http://schemas.openxmlformats.org/officeDocument/2006/relationships/hyperlink" Target="https://m.edsoo.ru/7f41bacc" TargetMode="External"/><Relationship Id="rId40" Type="http://schemas.openxmlformats.org/officeDocument/2006/relationships/hyperlink" Target="https://m.edsoo.ru/7f41bacc" TargetMode="External"/><Relationship Id="rId45" Type="http://schemas.openxmlformats.org/officeDocument/2006/relationships/hyperlink" Target="https://m.edsoo.ru/7f41c7e2" TargetMode="External"/><Relationship Id="rId53" Type="http://schemas.openxmlformats.org/officeDocument/2006/relationships/hyperlink" Target="https://m.edsoo.ru/7f41c7e2" TargetMode="External"/><Relationship Id="rId58" Type="http://schemas.openxmlformats.org/officeDocument/2006/relationships/hyperlink" Target="https://m.edsoo.ru/7f41c7e2" TargetMode="External"/><Relationship Id="rId66" Type="http://schemas.openxmlformats.org/officeDocument/2006/relationships/hyperlink" Target="https://m.edsoo.ru/7f41c7e2" TargetMode="External"/><Relationship Id="rId74" Type="http://schemas.openxmlformats.org/officeDocument/2006/relationships/hyperlink" Target="https://m.edsoo.ru/fbaacef6" TargetMode="External"/><Relationship Id="rId79" Type="http://schemas.openxmlformats.org/officeDocument/2006/relationships/hyperlink" Target="https://m.edsoo.ru/fbaad6a8" TargetMode="External"/><Relationship Id="rId87" Type="http://schemas.openxmlformats.org/officeDocument/2006/relationships/hyperlink" Target="https://m.edsoo.ru/fbaae88c" TargetMode="External"/><Relationship Id="rId102" Type="http://schemas.openxmlformats.org/officeDocument/2006/relationships/hyperlink" Target="https://m.edsoo.ru/fbab1d48" TargetMode="External"/><Relationship Id="rId110" Type="http://schemas.openxmlformats.org/officeDocument/2006/relationships/hyperlink" Target="https://m.edsoo.ru/fbab3026" TargetMode="External"/><Relationship Id="rId115" Type="http://schemas.openxmlformats.org/officeDocument/2006/relationships/hyperlink" Target="https://m.edsoo.ru/fbab333c" TargetMode="External"/><Relationship Id="rId5" Type="http://schemas.openxmlformats.org/officeDocument/2006/relationships/hyperlink" Target="https://m.edsoo.ru/7f41bacc" TargetMode="External"/><Relationship Id="rId61" Type="http://schemas.openxmlformats.org/officeDocument/2006/relationships/hyperlink" Target="https://m.edsoo.ru/7f41c7e2" TargetMode="External"/><Relationship Id="rId82" Type="http://schemas.openxmlformats.org/officeDocument/2006/relationships/hyperlink" Target="https://m.edsoo.ru/fbaad856" TargetMode="External"/><Relationship Id="rId90" Type="http://schemas.openxmlformats.org/officeDocument/2006/relationships/hyperlink" Target="https://m.edsoo.ru/fbaac730" TargetMode="External"/><Relationship Id="rId95" Type="http://schemas.openxmlformats.org/officeDocument/2006/relationships/hyperlink" Target="https://m.edsoo.ru/fbaaf034" TargetMode="External"/><Relationship Id="rId19" Type="http://schemas.openxmlformats.org/officeDocument/2006/relationships/hyperlink" Target="https://m.edsoo.ru/7f41bacc" TargetMode="External"/><Relationship Id="rId14" Type="http://schemas.openxmlformats.org/officeDocument/2006/relationships/hyperlink" Target="https://m.edsoo.ru/7f41bacc" TargetMode="External"/><Relationship Id="rId22" Type="http://schemas.openxmlformats.org/officeDocument/2006/relationships/hyperlink" Target="https://m.edsoo.ru/7f41bacc" TargetMode="External"/><Relationship Id="rId27" Type="http://schemas.openxmlformats.org/officeDocument/2006/relationships/hyperlink" Target="https://m.edsoo.ru/7f41bacc" TargetMode="External"/><Relationship Id="rId30" Type="http://schemas.openxmlformats.org/officeDocument/2006/relationships/hyperlink" Target="https://m.edsoo.ru/7f41bacc" TargetMode="External"/><Relationship Id="rId35" Type="http://schemas.openxmlformats.org/officeDocument/2006/relationships/hyperlink" Target="https://m.edsoo.ru/7f41bacc" TargetMode="External"/><Relationship Id="rId43" Type="http://schemas.openxmlformats.org/officeDocument/2006/relationships/hyperlink" Target="https://m.edsoo.ru/7f41c7e2" TargetMode="External"/><Relationship Id="rId48" Type="http://schemas.openxmlformats.org/officeDocument/2006/relationships/hyperlink" Target="https://m.edsoo.ru/7f41c7e2" TargetMode="External"/><Relationship Id="rId56" Type="http://schemas.openxmlformats.org/officeDocument/2006/relationships/hyperlink" Target="https://m.edsoo.ru/7f41c7e2" TargetMode="External"/><Relationship Id="rId64" Type="http://schemas.openxmlformats.org/officeDocument/2006/relationships/hyperlink" Target="https://m.edsoo.ru/7f41c7e2" TargetMode="External"/><Relationship Id="rId69" Type="http://schemas.openxmlformats.org/officeDocument/2006/relationships/hyperlink" Target="https://m.edsoo.ru/7f41c7e2" TargetMode="External"/><Relationship Id="rId77" Type="http://schemas.openxmlformats.org/officeDocument/2006/relationships/hyperlink" Target="https://m.edsoo.ru/fbaad220" TargetMode="External"/><Relationship Id="rId100" Type="http://schemas.openxmlformats.org/officeDocument/2006/relationships/hyperlink" Target="https://m.edsoo.ru/fbab04e8" TargetMode="External"/><Relationship Id="rId105" Type="http://schemas.openxmlformats.org/officeDocument/2006/relationships/hyperlink" Target="https://m.edsoo.ru/fbab25c2" TargetMode="External"/><Relationship Id="rId113" Type="http://schemas.openxmlformats.org/officeDocument/2006/relationships/hyperlink" Target="https://m.edsoo.ru/fbab0718" TargetMode="External"/><Relationship Id="rId8" Type="http://schemas.openxmlformats.org/officeDocument/2006/relationships/hyperlink" Target="https://m.edsoo.ru/7f41bacc" TargetMode="External"/><Relationship Id="rId51" Type="http://schemas.openxmlformats.org/officeDocument/2006/relationships/hyperlink" Target="https://m.edsoo.ru/7f41c7e2" TargetMode="External"/><Relationship Id="rId72" Type="http://schemas.openxmlformats.org/officeDocument/2006/relationships/hyperlink" Target="https://m.edsoo.ru/fbaad004" TargetMode="External"/><Relationship Id="rId80" Type="http://schemas.openxmlformats.org/officeDocument/2006/relationships/hyperlink" Target="https://m.edsoo.ru/fbaad57c" TargetMode="External"/><Relationship Id="rId85" Type="http://schemas.openxmlformats.org/officeDocument/2006/relationships/hyperlink" Target="https://m.edsoo.ru/fbaae53a" TargetMode="External"/><Relationship Id="rId93" Type="http://schemas.openxmlformats.org/officeDocument/2006/relationships/hyperlink" Target="https://m.edsoo.ru/fbaacb72" TargetMode="External"/><Relationship Id="rId98" Type="http://schemas.openxmlformats.org/officeDocument/2006/relationships/hyperlink" Target="https://m.edsoo.ru/fbaadd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bacc" TargetMode="External"/><Relationship Id="rId17" Type="http://schemas.openxmlformats.org/officeDocument/2006/relationships/hyperlink" Target="https://m.edsoo.ru/7f41bacc" TargetMode="External"/><Relationship Id="rId25" Type="http://schemas.openxmlformats.org/officeDocument/2006/relationships/hyperlink" Target="https://m.edsoo.ru/7f41bacc" TargetMode="External"/><Relationship Id="rId33" Type="http://schemas.openxmlformats.org/officeDocument/2006/relationships/hyperlink" Target="https://m.edsoo.ru/7f41bacc" TargetMode="External"/><Relationship Id="rId38" Type="http://schemas.openxmlformats.org/officeDocument/2006/relationships/hyperlink" Target="https://m.edsoo.ru/7f41bacc" TargetMode="External"/><Relationship Id="rId46" Type="http://schemas.openxmlformats.org/officeDocument/2006/relationships/hyperlink" Target="https://m.edsoo.ru/7f41c7e2" TargetMode="External"/><Relationship Id="rId59" Type="http://schemas.openxmlformats.org/officeDocument/2006/relationships/hyperlink" Target="https://m.edsoo.ru/7f41c7e2" TargetMode="External"/><Relationship Id="rId67" Type="http://schemas.openxmlformats.org/officeDocument/2006/relationships/hyperlink" Target="https://m.edsoo.ru/7f41c7e2" TargetMode="External"/><Relationship Id="rId103" Type="http://schemas.openxmlformats.org/officeDocument/2006/relationships/hyperlink" Target="https://m.edsoo.ru/fbab202c" TargetMode="External"/><Relationship Id="rId108" Type="http://schemas.openxmlformats.org/officeDocument/2006/relationships/hyperlink" Target="https://m.edsoo.ru/fbab2c4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m.edsoo.ru/7f41bacc" TargetMode="External"/><Relationship Id="rId41" Type="http://schemas.openxmlformats.org/officeDocument/2006/relationships/hyperlink" Target="https://m.edsoo.ru/7f41bacc" TargetMode="External"/><Relationship Id="rId54" Type="http://schemas.openxmlformats.org/officeDocument/2006/relationships/hyperlink" Target="https://m.edsoo.ru/7f41c7e2" TargetMode="External"/><Relationship Id="rId62" Type="http://schemas.openxmlformats.org/officeDocument/2006/relationships/hyperlink" Target="https://m.edsoo.ru/7f41c7e2" TargetMode="External"/><Relationship Id="rId70" Type="http://schemas.openxmlformats.org/officeDocument/2006/relationships/hyperlink" Target="https://m.edsoo.ru/7f41c7e2" TargetMode="External"/><Relationship Id="rId75" Type="http://schemas.openxmlformats.org/officeDocument/2006/relationships/hyperlink" Target="https://m.edsoo.ru/fbaae0ee" TargetMode="External"/><Relationship Id="rId83" Type="http://schemas.openxmlformats.org/officeDocument/2006/relationships/hyperlink" Target="https://m.edsoo.ru/fbaad96e" TargetMode="External"/><Relationship Id="rId88" Type="http://schemas.openxmlformats.org/officeDocument/2006/relationships/hyperlink" Target="https://m.edsoo.ru/fbaae76a" TargetMode="External"/><Relationship Id="rId91" Type="http://schemas.openxmlformats.org/officeDocument/2006/relationships/hyperlink" Target="https://m.edsoo.ru/fbaac834" TargetMode="External"/><Relationship Id="rId96" Type="http://schemas.openxmlformats.org/officeDocument/2006/relationships/hyperlink" Target="https://m.edsoo.ru/fbaaf8a4" TargetMode="External"/><Relationship Id="rId111" Type="http://schemas.openxmlformats.org/officeDocument/2006/relationships/hyperlink" Target="https://m.edsoo.ru/fbab318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bacc" TargetMode="External"/><Relationship Id="rId15" Type="http://schemas.openxmlformats.org/officeDocument/2006/relationships/hyperlink" Target="https://m.edsoo.ru/7f41bacc" TargetMode="External"/><Relationship Id="rId23" Type="http://schemas.openxmlformats.org/officeDocument/2006/relationships/hyperlink" Target="https://m.edsoo.ru/7f41bacc" TargetMode="External"/><Relationship Id="rId28" Type="http://schemas.openxmlformats.org/officeDocument/2006/relationships/hyperlink" Target="https://m.edsoo.ru/7f41bacc" TargetMode="External"/><Relationship Id="rId36" Type="http://schemas.openxmlformats.org/officeDocument/2006/relationships/hyperlink" Target="https://m.edsoo.ru/7f41bacc" TargetMode="External"/><Relationship Id="rId49" Type="http://schemas.openxmlformats.org/officeDocument/2006/relationships/hyperlink" Target="https://m.edsoo.ru/7f41c7e2" TargetMode="External"/><Relationship Id="rId57" Type="http://schemas.openxmlformats.org/officeDocument/2006/relationships/hyperlink" Target="https://m.edsoo.ru/7f41c7e2" TargetMode="External"/><Relationship Id="rId106" Type="http://schemas.openxmlformats.org/officeDocument/2006/relationships/hyperlink" Target="https://m.edsoo.ru/fbab2982" TargetMode="External"/><Relationship Id="rId114" Type="http://schemas.openxmlformats.org/officeDocument/2006/relationships/hyperlink" Target="https://m.edsoo.ru/fbab360c" TargetMode="External"/><Relationship Id="rId10" Type="http://schemas.openxmlformats.org/officeDocument/2006/relationships/hyperlink" Target="https://m.edsoo.ru/7f41bacc" TargetMode="External"/><Relationship Id="rId31" Type="http://schemas.openxmlformats.org/officeDocument/2006/relationships/hyperlink" Target="https://m.edsoo.ru/7f41bacc" TargetMode="External"/><Relationship Id="rId44" Type="http://schemas.openxmlformats.org/officeDocument/2006/relationships/hyperlink" Target="https://m.edsoo.ru/7f41c7e2" TargetMode="External"/><Relationship Id="rId52" Type="http://schemas.openxmlformats.org/officeDocument/2006/relationships/hyperlink" Target="https://m.edsoo.ru/7f41c7e2" TargetMode="External"/><Relationship Id="rId60" Type="http://schemas.openxmlformats.org/officeDocument/2006/relationships/hyperlink" Target="https://m.edsoo.ru/7f41c7e2" TargetMode="External"/><Relationship Id="rId65" Type="http://schemas.openxmlformats.org/officeDocument/2006/relationships/hyperlink" Target="https://m.edsoo.ru/7f41c7e2" TargetMode="External"/><Relationship Id="rId73" Type="http://schemas.openxmlformats.org/officeDocument/2006/relationships/hyperlink" Target="https://m.edsoo.ru/fbaacd7a" TargetMode="External"/><Relationship Id="rId78" Type="http://schemas.openxmlformats.org/officeDocument/2006/relationships/hyperlink" Target="https://m.edsoo.ru/fbaad464" TargetMode="External"/><Relationship Id="rId81" Type="http://schemas.openxmlformats.org/officeDocument/2006/relationships/hyperlink" Target="https://m.edsoo.ru/fbaad34c" TargetMode="External"/><Relationship Id="rId86" Type="http://schemas.openxmlformats.org/officeDocument/2006/relationships/hyperlink" Target="https://m.edsoo.ru/fbaae65c" TargetMode="External"/><Relationship Id="rId94" Type="http://schemas.openxmlformats.org/officeDocument/2006/relationships/hyperlink" Target="https://m.edsoo.ru/fbaaee5e" TargetMode="External"/><Relationship Id="rId99" Type="http://schemas.openxmlformats.org/officeDocument/2006/relationships/hyperlink" Target="https://m.edsoo.ru/fbaafd18" TargetMode="External"/><Relationship Id="rId101" Type="http://schemas.openxmlformats.org/officeDocument/2006/relationships/hyperlink" Target="https://m.edsoo.ru/fbaaf3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acc" TargetMode="External"/><Relationship Id="rId13" Type="http://schemas.openxmlformats.org/officeDocument/2006/relationships/hyperlink" Target="https://m.edsoo.ru/7f41bacc" TargetMode="External"/><Relationship Id="rId18" Type="http://schemas.openxmlformats.org/officeDocument/2006/relationships/hyperlink" Target="https://m.edsoo.ru/7f41bacc" TargetMode="External"/><Relationship Id="rId39" Type="http://schemas.openxmlformats.org/officeDocument/2006/relationships/hyperlink" Target="https://m.edsoo.ru/7f41bacc" TargetMode="External"/><Relationship Id="rId109" Type="http://schemas.openxmlformats.org/officeDocument/2006/relationships/hyperlink" Target="https://m.edsoo.ru/fbab2ea0" TargetMode="External"/><Relationship Id="rId34" Type="http://schemas.openxmlformats.org/officeDocument/2006/relationships/hyperlink" Target="https://m.edsoo.ru/7f41bacc" TargetMode="External"/><Relationship Id="rId50" Type="http://schemas.openxmlformats.org/officeDocument/2006/relationships/hyperlink" Target="https://m.edsoo.ru/7f41c7e2" TargetMode="External"/><Relationship Id="rId55" Type="http://schemas.openxmlformats.org/officeDocument/2006/relationships/hyperlink" Target="https://m.edsoo.ru/7f41c7e2" TargetMode="External"/><Relationship Id="rId76" Type="http://schemas.openxmlformats.org/officeDocument/2006/relationships/hyperlink" Target="https://m.edsoo.ru/fbaad112" TargetMode="External"/><Relationship Id="rId97" Type="http://schemas.openxmlformats.org/officeDocument/2006/relationships/hyperlink" Target="https://m.edsoo.ru/fbaadc98" TargetMode="External"/><Relationship Id="rId104" Type="http://schemas.openxmlformats.org/officeDocument/2006/relationships/hyperlink" Target="https://m.edsoo.ru/fbab21da" TargetMode="External"/><Relationship Id="rId7" Type="http://schemas.openxmlformats.org/officeDocument/2006/relationships/hyperlink" Target="https://m.edsoo.ru/7f41bacc" TargetMode="External"/><Relationship Id="rId71" Type="http://schemas.openxmlformats.org/officeDocument/2006/relationships/hyperlink" Target="https://m.edsoo.ru/7f41c7e2" TargetMode="External"/><Relationship Id="rId92" Type="http://schemas.openxmlformats.org/officeDocument/2006/relationships/hyperlink" Target="https://m.edsoo.ru/fbaaca5a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ba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10119</Words>
  <Characters>57679</Characters>
  <Application>Microsoft Office Word</Application>
  <DocSecurity>0</DocSecurity>
  <Lines>480</Lines>
  <Paragraphs>135</Paragraphs>
  <ScaleCrop>false</ScaleCrop>
  <Company>Reanimator Extreme Edition</Company>
  <LinksUpToDate>false</LinksUpToDate>
  <CharactersWithSpaces>67663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2023-12-13T12:52:00Z</dcterms:created>
  <dcterms:modified xsi:type="dcterms:W3CDTF">2023-12-13T13:28:00Z</dcterms:modified>
</cp:coreProperties>
</file>